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74B58" w14:textId="246DF1AC" w:rsidR="009D69A0" w:rsidRPr="004A6CE7" w:rsidRDefault="008E7B65">
      <w:pPr>
        <w:jc w:val="center"/>
        <w:rPr>
          <w:rFonts w:ascii="Times New Roman" w:eastAsia="Times New Roman" w:hAnsi="Times New Roman" w:cs="Times New Roman"/>
          <w:b/>
          <w:i/>
        </w:rPr>
      </w:pPr>
      <w:r w:rsidRPr="004A6CE7">
        <w:rPr>
          <w:rFonts w:ascii="Times New Roman" w:eastAsia="Times New Roman" w:hAnsi="Times New Roman" w:cs="Times New Roman"/>
          <w:b/>
          <w:i/>
          <w:sz w:val="28"/>
          <w:szCs w:val="28"/>
        </w:rPr>
        <w:t>ROBOTICS ENGINEERING</w:t>
      </w:r>
    </w:p>
    <w:p w14:paraId="69223C4B" w14:textId="77777777" w:rsidR="009D69A0" w:rsidRPr="004A6CE7" w:rsidRDefault="008E7B65">
      <w:pPr>
        <w:pStyle w:val="Heading4"/>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FRESHMAN YEAR</w:t>
      </w:r>
    </w:p>
    <w:tbl>
      <w:tblPr>
        <w:tblStyle w:val="a"/>
        <w:tblW w:w="9558" w:type="dxa"/>
        <w:tblLayout w:type="fixed"/>
        <w:tblLook w:val="0000" w:firstRow="0" w:lastRow="0" w:firstColumn="0" w:lastColumn="0" w:noHBand="0" w:noVBand="0"/>
      </w:tblPr>
      <w:tblGrid>
        <w:gridCol w:w="3798"/>
        <w:gridCol w:w="900"/>
        <w:gridCol w:w="3960"/>
        <w:gridCol w:w="900"/>
      </w:tblGrid>
      <w:tr w:rsidR="009D69A0" w:rsidRPr="004A6CE7" w14:paraId="308DBB44" w14:textId="77777777">
        <w:tc>
          <w:tcPr>
            <w:tcW w:w="3798" w:type="dxa"/>
          </w:tcPr>
          <w:p w14:paraId="616FF477" w14:textId="77777777" w:rsidR="009D69A0" w:rsidRPr="004A6CE7" w:rsidRDefault="008E7B65">
            <w:pPr>
              <w:pStyle w:val="Heading2"/>
              <w:spacing w:before="0"/>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First Semester</w:t>
            </w:r>
          </w:p>
        </w:tc>
        <w:tc>
          <w:tcPr>
            <w:tcW w:w="900" w:type="dxa"/>
          </w:tcPr>
          <w:p w14:paraId="1F0276AA" w14:textId="77777777" w:rsidR="009D69A0" w:rsidRPr="004A6CE7" w:rsidRDefault="008E7B65">
            <w:pPr>
              <w:pStyle w:val="Heading2"/>
              <w:spacing w:before="0"/>
              <w:jc w:val="center"/>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Credits</w:t>
            </w:r>
          </w:p>
        </w:tc>
        <w:tc>
          <w:tcPr>
            <w:tcW w:w="3960" w:type="dxa"/>
          </w:tcPr>
          <w:p w14:paraId="3C8F0DC8" w14:textId="77777777" w:rsidR="009D69A0" w:rsidRPr="004A6CE7" w:rsidRDefault="008E7B65">
            <w:pPr>
              <w:pStyle w:val="Heading2"/>
              <w:spacing w:before="0"/>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Second Semester</w:t>
            </w:r>
          </w:p>
        </w:tc>
        <w:tc>
          <w:tcPr>
            <w:tcW w:w="900" w:type="dxa"/>
          </w:tcPr>
          <w:p w14:paraId="57108A12" w14:textId="77777777" w:rsidR="009D69A0" w:rsidRPr="004A6CE7" w:rsidRDefault="008E7B65">
            <w:pPr>
              <w:pStyle w:val="Heading2"/>
              <w:spacing w:before="0"/>
              <w:jc w:val="center"/>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Credits</w:t>
            </w:r>
          </w:p>
        </w:tc>
      </w:tr>
      <w:tr w:rsidR="009D69A0" w:rsidRPr="004A6CE7" w14:paraId="283894CA" w14:textId="77777777">
        <w:tc>
          <w:tcPr>
            <w:tcW w:w="3798" w:type="dxa"/>
          </w:tcPr>
          <w:p w14:paraId="4855FAAA"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MATH 1131Q</w:t>
            </w:r>
            <w:r w:rsidRPr="004A6CE7">
              <w:t xml:space="preserve"> </w:t>
            </w:r>
            <w:r w:rsidRPr="004A6CE7">
              <w:rPr>
                <w:rFonts w:ascii="Times New Roman" w:eastAsia="Times New Roman" w:hAnsi="Times New Roman" w:cs="Times New Roman"/>
                <w:sz w:val="20"/>
                <w:szCs w:val="20"/>
              </w:rPr>
              <w:t>– Calculus I</w:t>
            </w:r>
          </w:p>
        </w:tc>
        <w:tc>
          <w:tcPr>
            <w:tcW w:w="900" w:type="dxa"/>
          </w:tcPr>
          <w:p w14:paraId="257E393B"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4</w:t>
            </w:r>
          </w:p>
        </w:tc>
        <w:tc>
          <w:tcPr>
            <w:tcW w:w="3960" w:type="dxa"/>
          </w:tcPr>
          <w:p w14:paraId="76664E5E"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MATH 1132Q – Calculus II</w:t>
            </w:r>
          </w:p>
        </w:tc>
        <w:tc>
          <w:tcPr>
            <w:tcW w:w="900" w:type="dxa"/>
          </w:tcPr>
          <w:p w14:paraId="4DD9665B" w14:textId="77777777" w:rsidR="009D69A0" w:rsidRPr="004A6CE7" w:rsidRDefault="008E7B65">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 xml:space="preserve">  4</w:t>
            </w:r>
          </w:p>
        </w:tc>
      </w:tr>
      <w:tr w:rsidR="009D69A0" w:rsidRPr="004A6CE7" w14:paraId="42C3F396" w14:textId="77777777">
        <w:tc>
          <w:tcPr>
            <w:tcW w:w="3798" w:type="dxa"/>
          </w:tcPr>
          <w:p w14:paraId="1DB0DA28" w14:textId="008868F4"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CHEM 1127Q – Gen. Chem. I</w:t>
            </w:r>
            <w:r w:rsidR="00E71A45" w:rsidRPr="004A6CE7">
              <w:rPr>
                <w:rFonts w:ascii="Times New Roman" w:eastAsia="Times New Roman" w:hAnsi="Times New Roman" w:cs="Times New Roman"/>
                <w:sz w:val="20"/>
                <w:szCs w:val="20"/>
              </w:rPr>
              <w:t xml:space="preserve"> </w:t>
            </w:r>
          </w:p>
        </w:tc>
        <w:tc>
          <w:tcPr>
            <w:tcW w:w="900" w:type="dxa"/>
          </w:tcPr>
          <w:p w14:paraId="24AE0307"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4</w:t>
            </w:r>
          </w:p>
        </w:tc>
        <w:tc>
          <w:tcPr>
            <w:tcW w:w="3960" w:type="dxa"/>
          </w:tcPr>
          <w:p w14:paraId="42B6FCDC"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PHYS 1501Q – Engineering Physics I</w:t>
            </w:r>
            <w:r w:rsidRPr="004A6CE7">
              <w:rPr>
                <w:rFonts w:ascii="Times New Roman" w:eastAsia="Times New Roman" w:hAnsi="Times New Roman" w:cs="Times New Roman"/>
                <w:sz w:val="20"/>
                <w:szCs w:val="20"/>
                <w:vertAlign w:val="superscript"/>
              </w:rPr>
              <w:footnoteReference w:id="1"/>
            </w:r>
          </w:p>
        </w:tc>
        <w:tc>
          <w:tcPr>
            <w:tcW w:w="900" w:type="dxa"/>
          </w:tcPr>
          <w:p w14:paraId="010F4B2F"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4</w:t>
            </w:r>
          </w:p>
        </w:tc>
      </w:tr>
      <w:tr w:rsidR="009D69A0" w:rsidRPr="004A6CE7" w14:paraId="0798D2E7" w14:textId="77777777">
        <w:tc>
          <w:tcPr>
            <w:tcW w:w="3798" w:type="dxa"/>
          </w:tcPr>
          <w:p w14:paraId="72648D18"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CSE 1010 – Intro. to Computing for Engr.</w:t>
            </w:r>
          </w:p>
        </w:tc>
        <w:tc>
          <w:tcPr>
            <w:tcW w:w="900" w:type="dxa"/>
          </w:tcPr>
          <w:p w14:paraId="1685C197"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c>
          <w:tcPr>
            <w:tcW w:w="3960" w:type="dxa"/>
          </w:tcPr>
          <w:p w14:paraId="09B2E310" w14:textId="7B4179F2" w:rsidR="00FE59CE"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ENGR 1166 – Foundations of Engineering</w:t>
            </w:r>
            <w:r w:rsidR="00491B23" w:rsidRPr="004A6CE7">
              <w:rPr>
                <w:rFonts w:ascii="Times New Roman" w:eastAsia="Times New Roman" w:hAnsi="Times New Roman" w:cs="Times New Roman"/>
                <w:sz w:val="20"/>
                <w:szCs w:val="20"/>
              </w:rPr>
              <w:t xml:space="preserve"> or</w:t>
            </w:r>
          </w:p>
          <w:p w14:paraId="246078AD" w14:textId="384FC173" w:rsidR="009D69A0" w:rsidRPr="004A6CE7" w:rsidRDefault="00491B23">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CSE 1729</w:t>
            </w:r>
            <w:r w:rsidR="001E40EE" w:rsidRPr="004A6CE7">
              <w:rPr>
                <w:rFonts w:ascii="Times New Roman" w:eastAsia="Times New Roman" w:hAnsi="Times New Roman" w:cs="Times New Roman"/>
                <w:sz w:val="20"/>
                <w:szCs w:val="20"/>
              </w:rPr>
              <w:t xml:space="preserve"> Intro Principles of Programming</w:t>
            </w:r>
          </w:p>
        </w:tc>
        <w:tc>
          <w:tcPr>
            <w:tcW w:w="900" w:type="dxa"/>
          </w:tcPr>
          <w:p w14:paraId="24024EE1"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r>
      <w:tr w:rsidR="009D69A0" w:rsidRPr="004A6CE7" w14:paraId="1C52E6D8" w14:textId="77777777">
        <w:tc>
          <w:tcPr>
            <w:tcW w:w="3798" w:type="dxa"/>
          </w:tcPr>
          <w:p w14:paraId="0CDF8E23" w14:textId="02CA4EE5" w:rsidR="009D69A0" w:rsidRPr="004A6CE7" w:rsidRDefault="008E7B65">
            <w:pPr>
              <w:tabs>
                <w:tab w:val="left" w:pos="1505"/>
              </w:tabs>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ENGL </w:t>
            </w:r>
            <w:r w:rsidR="00665DE0" w:rsidRPr="004A6CE7">
              <w:rPr>
                <w:rFonts w:ascii="Times New Roman" w:eastAsia="Times New Roman" w:hAnsi="Times New Roman" w:cs="Times New Roman"/>
                <w:sz w:val="20"/>
                <w:szCs w:val="20"/>
              </w:rPr>
              <w:t xml:space="preserve">1007 </w:t>
            </w:r>
            <w:r w:rsidRPr="004A6CE7">
              <w:rPr>
                <w:rFonts w:ascii="Times New Roman" w:eastAsia="Times New Roman" w:hAnsi="Times New Roman" w:cs="Times New Roman"/>
                <w:sz w:val="20"/>
                <w:szCs w:val="20"/>
              </w:rPr>
              <w:t>– Writing</w:t>
            </w:r>
          </w:p>
        </w:tc>
        <w:tc>
          <w:tcPr>
            <w:tcW w:w="900" w:type="dxa"/>
          </w:tcPr>
          <w:p w14:paraId="775C7A40"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4</w:t>
            </w:r>
          </w:p>
        </w:tc>
        <w:tc>
          <w:tcPr>
            <w:tcW w:w="3960" w:type="dxa"/>
          </w:tcPr>
          <w:p w14:paraId="31CAE987"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ECE 1401 – Programming for Elec. Engineers</w:t>
            </w:r>
          </w:p>
        </w:tc>
        <w:tc>
          <w:tcPr>
            <w:tcW w:w="900" w:type="dxa"/>
          </w:tcPr>
          <w:p w14:paraId="506DB8AF"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r>
      <w:tr w:rsidR="009D69A0" w:rsidRPr="004A6CE7" w14:paraId="26AFCCD9" w14:textId="77777777">
        <w:tc>
          <w:tcPr>
            <w:tcW w:w="3798" w:type="dxa"/>
          </w:tcPr>
          <w:p w14:paraId="336EBB12"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ENGR 1000 – Orientation to Engr.</w:t>
            </w:r>
          </w:p>
        </w:tc>
        <w:tc>
          <w:tcPr>
            <w:tcW w:w="900" w:type="dxa"/>
          </w:tcPr>
          <w:p w14:paraId="3A0B69C5" w14:textId="77777777" w:rsidR="009D69A0" w:rsidRPr="004A6CE7" w:rsidRDefault="008E7B65">
            <w:pPr>
              <w:rPr>
                <w:rFonts w:ascii="Times New Roman" w:eastAsia="Times New Roman" w:hAnsi="Times New Roman" w:cs="Times New Roman"/>
                <w:sz w:val="20"/>
                <w:szCs w:val="20"/>
                <w:u w:val="single"/>
              </w:rPr>
            </w:pPr>
            <w:r w:rsidRPr="004A6CE7">
              <w:rPr>
                <w:rFonts w:ascii="Times New Roman" w:eastAsia="Times New Roman" w:hAnsi="Times New Roman" w:cs="Times New Roman"/>
                <w:sz w:val="20"/>
                <w:szCs w:val="20"/>
                <w:u w:val="single"/>
              </w:rPr>
              <w:t xml:space="preserve">  1</w:t>
            </w:r>
          </w:p>
        </w:tc>
        <w:tc>
          <w:tcPr>
            <w:tcW w:w="3960" w:type="dxa"/>
          </w:tcPr>
          <w:p w14:paraId="62E5884D" w14:textId="08741BA8" w:rsidR="009D69A0" w:rsidRPr="004A6CE7" w:rsidRDefault="00E40EE0">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Content Area</w:t>
            </w:r>
            <w:r w:rsidR="008E7B65" w:rsidRPr="004A6CE7">
              <w:rPr>
                <w:rFonts w:ascii="Times New Roman" w:eastAsia="Times New Roman" w:hAnsi="Times New Roman" w:cs="Times New Roman"/>
                <w:sz w:val="20"/>
                <w:szCs w:val="20"/>
              </w:rPr>
              <w:t xml:space="preserve"> course</w:t>
            </w:r>
            <w:r w:rsidR="008E7B65" w:rsidRPr="004A6CE7">
              <w:rPr>
                <w:rFonts w:ascii="Times New Roman" w:eastAsia="Times New Roman" w:hAnsi="Times New Roman" w:cs="Times New Roman"/>
                <w:sz w:val="20"/>
                <w:szCs w:val="20"/>
                <w:vertAlign w:val="superscript"/>
              </w:rPr>
              <w:footnoteReference w:id="2"/>
            </w:r>
          </w:p>
        </w:tc>
        <w:tc>
          <w:tcPr>
            <w:tcW w:w="900" w:type="dxa"/>
          </w:tcPr>
          <w:p w14:paraId="1AAAD4BB" w14:textId="77777777" w:rsidR="009D69A0" w:rsidRPr="004A6CE7" w:rsidRDefault="008E7B65">
            <w:pPr>
              <w:rPr>
                <w:rFonts w:ascii="Times New Roman" w:eastAsia="Times New Roman" w:hAnsi="Times New Roman" w:cs="Times New Roman"/>
                <w:sz w:val="20"/>
                <w:szCs w:val="20"/>
                <w:u w:val="single"/>
              </w:rPr>
            </w:pPr>
            <w:r w:rsidRPr="004A6CE7">
              <w:rPr>
                <w:rFonts w:ascii="Times New Roman" w:eastAsia="Times New Roman" w:hAnsi="Times New Roman" w:cs="Times New Roman"/>
                <w:sz w:val="20"/>
                <w:szCs w:val="20"/>
                <w:u w:val="single"/>
              </w:rPr>
              <w:t xml:space="preserve">  3</w:t>
            </w:r>
          </w:p>
        </w:tc>
      </w:tr>
      <w:tr w:rsidR="009D69A0" w:rsidRPr="004A6CE7" w14:paraId="65CF41F0" w14:textId="77777777">
        <w:tc>
          <w:tcPr>
            <w:tcW w:w="3798" w:type="dxa"/>
          </w:tcPr>
          <w:p w14:paraId="41525C2D" w14:textId="77777777" w:rsidR="009D69A0" w:rsidRPr="004A6CE7" w:rsidRDefault="009D69A0">
            <w:pPr>
              <w:rPr>
                <w:rFonts w:ascii="Times New Roman" w:eastAsia="Times New Roman" w:hAnsi="Times New Roman" w:cs="Times New Roman"/>
                <w:sz w:val="20"/>
                <w:szCs w:val="20"/>
              </w:rPr>
            </w:pPr>
          </w:p>
        </w:tc>
        <w:tc>
          <w:tcPr>
            <w:tcW w:w="900" w:type="dxa"/>
          </w:tcPr>
          <w:p w14:paraId="0FA6FECC"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16</w:t>
            </w:r>
          </w:p>
        </w:tc>
        <w:tc>
          <w:tcPr>
            <w:tcW w:w="3960" w:type="dxa"/>
          </w:tcPr>
          <w:p w14:paraId="1489806C" w14:textId="77777777" w:rsidR="009D69A0" w:rsidRPr="004A6CE7" w:rsidRDefault="009D69A0">
            <w:pPr>
              <w:rPr>
                <w:rFonts w:ascii="Times New Roman" w:eastAsia="Times New Roman" w:hAnsi="Times New Roman" w:cs="Times New Roman"/>
                <w:sz w:val="20"/>
                <w:szCs w:val="20"/>
              </w:rPr>
            </w:pPr>
          </w:p>
        </w:tc>
        <w:tc>
          <w:tcPr>
            <w:tcW w:w="900" w:type="dxa"/>
          </w:tcPr>
          <w:p w14:paraId="7A107E6E"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17</w:t>
            </w:r>
          </w:p>
        </w:tc>
      </w:tr>
    </w:tbl>
    <w:p w14:paraId="5B217751" w14:textId="77777777" w:rsidR="009D69A0" w:rsidRPr="004A6CE7" w:rsidRDefault="008E7B65">
      <w:pPr>
        <w:pStyle w:val="Heading4"/>
        <w:spacing w:before="100"/>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SOPHOMORE YEAR</w:t>
      </w:r>
    </w:p>
    <w:tbl>
      <w:tblPr>
        <w:tblW w:w="9558" w:type="dxa"/>
        <w:tblLayout w:type="fixed"/>
        <w:tblLook w:val="0000" w:firstRow="0" w:lastRow="0" w:firstColumn="0" w:lastColumn="0" w:noHBand="0" w:noVBand="0"/>
      </w:tblPr>
      <w:tblGrid>
        <w:gridCol w:w="3798"/>
        <w:gridCol w:w="900"/>
        <w:gridCol w:w="3960"/>
        <w:gridCol w:w="900"/>
      </w:tblGrid>
      <w:tr w:rsidR="009D69A0" w:rsidRPr="004A6CE7" w14:paraId="69665DE2" w14:textId="77777777" w:rsidTr="48C74844">
        <w:tc>
          <w:tcPr>
            <w:tcW w:w="3798" w:type="dxa"/>
          </w:tcPr>
          <w:p w14:paraId="2DEB442E" w14:textId="77777777" w:rsidR="009D69A0" w:rsidRPr="004A6CE7" w:rsidRDefault="008E7B65">
            <w:pPr>
              <w:pStyle w:val="Heading2"/>
              <w:spacing w:before="0"/>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First Semester</w:t>
            </w:r>
          </w:p>
        </w:tc>
        <w:tc>
          <w:tcPr>
            <w:tcW w:w="900" w:type="dxa"/>
          </w:tcPr>
          <w:p w14:paraId="35A365D0" w14:textId="77777777" w:rsidR="009D69A0" w:rsidRPr="004A6CE7" w:rsidRDefault="008E7B65">
            <w:pPr>
              <w:pStyle w:val="Heading2"/>
              <w:spacing w:before="0"/>
              <w:jc w:val="center"/>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Credits</w:t>
            </w:r>
          </w:p>
        </w:tc>
        <w:tc>
          <w:tcPr>
            <w:tcW w:w="3960" w:type="dxa"/>
          </w:tcPr>
          <w:p w14:paraId="5885B2E1" w14:textId="77777777" w:rsidR="009D69A0" w:rsidRPr="004A6CE7" w:rsidRDefault="008E7B65">
            <w:pPr>
              <w:pStyle w:val="Heading2"/>
              <w:spacing w:before="0"/>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Second Semester</w:t>
            </w:r>
          </w:p>
        </w:tc>
        <w:tc>
          <w:tcPr>
            <w:tcW w:w="900" w:type="dxa"/>
          </w:tcPr>
          <w:p w14:paraId="1C2C452C" w14:textId="77777777" w:rsidR="009D69A0" w:rsidRPr="004A6CE7" w:rsidRDefault="008E7B65">
            <w:pPr>
              <w:pStyle w:val="Heading2"/>
              <w:spacing w:before="0"/>
              <w:jc w:val="center"/>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Credits</w:t>
            </w:r>
          </w:p>
        </w:tc>
      </w:tr>
      <w:tr w:rsidR="002E6EFD" w:rsidRPr="004A6CE7" w14:paraId="4AD12D78" w14:textId="77777777" w:rsidTr="48C74844">
        <w:tc>
          <w:tcPr>
            <w:tcW w:w="3798" w:type="dxa"/>
          </w:tcPr>
          <w:p w14:paraId="172C8A16" w14:textId="2AA616F5" w:rsidR="002E6EFD" w:rsidRPr="004A6CE7" w:rsidRDefault="002E6EFD" w:rsidP="002E6EFD">
            <w:pPr>
              <w:rPr>
                <w:rFonts w:ascii="Times New Roman" w:eastAsia="Times New Roman" w:hAnsi="Times New Roman" w:cs="Times New Roman"/>
                <w:sz w:val="22"/>
                <w:szCs w:val="22"/>
                <w:vertAlign w:val="superscript"/>
              </w:rPr>
            </w:pPr>
            <w:r w:rsidRPr="004A6CE7">
              <w:rPr>
                <w:rFonts w:ascii="Times New Roman" w:eastAsia="Times New Roman" w:hAnsi="Times New Roman" w:cs="Times New Roman"/>
                <w:sz w:val="20"/>
                <w:szCs w:val="20"/>
              </w:rPr>
              <w:t>ECE 2001 – Electric Circuits</w:t>
            </w:r>
          </w:p>
        </w:tc>
        <w:tc>
          <w:tcPr>
            <w:tcW w:w="900" w:type="dxa"/>
          </w:tcPr>
          <w:p w14:paraId="22BA1F72" w14:textId="77777777" w:rsidR="002E6EFD" w:rsidRPr="004A6CE7" w:rsidRDefault="002E6EFD" w:rsidP="002E6EF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4</w:t>
            </w:r>
          </w:p>
        </w:tc>
        <w:tc>
          <w:tcPr>
            <w:tcW w:w="3960" w:type="dxa"/>
          </w:tcPr>
          <w:p w14:paraId="59552DC2" w14:textId="6E590956" w:rsidR="002E6EFD" w:rsidRPr="004A6CE7" w:rsidRDefault="002E6EFD" w:rsidP="002E6EF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ECE 3101 – Signals and Systems</w:t>
            </w:r>
          </w:p>
        </w:tc>
        <w:tc>
          <w:tcPr>
            <w:tcW w:w="900" w:type="dxa"/>
          </w:tcPr>
          <w:p w14:paraId="33C9410C" w14:textId="19AAA3D6" w:rsidR="002E6EFD" w:rsidRPr="004A6CE7" w:rsidRDefault="002E6EFD" w:rsidP="002E6EF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r>
      <w:tr w:rsidR="002E6EFD" w:rsidRPr="004A6CE7" w14:paraId="6A42D459" w14:textId="77777777" w:rsidTr="48C74844">
        <w:tc>
          <w:tcPr>
            <w:tcW w:w="3798" w:type="dxa"/>
          </w:tcPr>
          <w:p w14:paraId="55CA32B4" w14:textId="77777777" w:rsidR="002E6EFD" w:rsidRPr="004A6CE7" w:rsidRDefault="002E6EFD" w:rsidP="002E6EF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MATH 2110Q – Multivariable Calculus</w:t>
            </w:r>
          </w:p>
        </w:tc>
        <w:tc>
          <w:tcPr>
            <w:tcW w:w="900" w:type="dxa"/>
          </w:tcPr>
          <w:p w14:paraId="490802A0" w14:textId="77777777" w:rsidR="002E6EFD" w:rsidRPr="004A6CE7" w:rsidRDefault="002E6EFD" w:rsidP="002E6EF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4</w:t>
            </w:r>
          </w:p>
        </w:tc>
        <w:tc>
          <w:tcPr>
            <w:tcW w:w="3960" w:type="dxa"/>
          </w:tcPr>
          <w:p w14:paraId="535988CB" w14:textId="68C817E2" w:rsidR="002E6EFD" w:rsidRPr="004A6CE7" w:rsidRDefault="002E6EFD" w:rsidP="002E6EF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MATH 2210Q – Applied Linear Algebra</w:t>
            </w:r>
          </w:p>
        </w:tc>
        <w:tc>
          <w:tcPr>
            <w:tcW w:w="900" w:type="dxa"/>
          </w:tcPr>
          <w:p w14:paraId="2CE1B754" w14:textId="77777777" w:rsidR="002E6EFD" w:rsidRPr="004A6CE7" w:rsidRDefault="002E6EFD" w:rsidP="002E6EF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r>
      <w:tr w:rsidR="002E6EFD" w:rsidRPr="004A6CE7" w14:paraId="225E6FFA" w14:textId="77777777" w:rsidTr="48C74844">
        <w:tc>
          <w:tcPr>
            <w:tcW w:w="3798" w:type="dxa"/>
          </w:tcPr>
          <w:p w14:paraId="20D95B70" w14:textId="77777777" w:rsidR="002E6EFD" w:rsidRPr="004A6CE7" w:rsidRDefault="002E6EFD" w:rsidP="002E6EF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MATH 2410Q – Differential Equations</w:t>
            </w:r>
          </w:p>
        </w:tc>
        <w:tc>
          <w:tcPr>
            <w:tcW w:w="900" w:type="dxa"/>
          </w:tcPr>
          <w:p w14:paraId="4D9589E4" w14:textId="77777777" w:rsidR="002E6EFD" w:rsidRPr="004A6CE7" w:rsidRDefault="002E6EFD" w:rsidP="002E6EF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c>
          <w:tcPr>
            <w:tcW w:w="3960" w:type="dxa"/>
          </w:tcPr>
          <w:p w14:paraId="7CD7BE20" w14:textId="489C731A" w:rsidR="002E6EFD" w:rsidRPr="004A6CE7" w:rsidRDefault="50AA1704" w:rsidP="002E6EFD">
            <w:pPr>
              <w:ind w:left="1062" w:hanging="1062"/>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ECE 3411 – Microprocessor Applications</w:t>
            </w:r>
          </w:p>
        </w:tc>
        <w:tc>
          <w:tcPr>
            <w:tcW w:w="900" w:type="dxa"/>
          </w:tcPr>
          <w:p w14:paraId="7BA5CAB5" w14:textId="77777777" w:rsidR="002E6EFD" w:rsidRPr="004A6CE7" w:rsidRDefault="002E6EFD" w:rsidP="002E6EF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r>
      <w:tr w:rsidR="002E6EFD" w:rsidRPr="004A6CE7" w14:paraId="46952E84" w14:textId="77777777" w:rsidTr="48C74844">
        <w:tc>
          <w:tcPr>
            <w:tcW w:w="3798" w:type="dxa"/>
          </w:tcPr>
          <w:p w14:paraId="1BFA84CB" w14:textId="59A89EAE" w:rsidR="002E6EFD" w:rsidRPr="004A6CE7" w:rsidRDefault="002E6EFD" w:rsidP="002E6EF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PHYS 1502Q – Engineering Physics II</w:t>
            </w:r>
            <w:r w:rsidRPr="004A6CE7">
              <w:rPr>
                <w:rFonts w:ascii="Times New Roman" w:eastAsia="Times New Roman" w:hAnsi="Times New Roman" w:cs="Times New Roman"/>
                <w:sz w:val="20"/>
                <w:szCs w:val="20"/>
                <w:vertAlign w:val="superscript"/>
              </w:rPr>
              <w:t>1</w:t>
            </w:r>
          </w:p>
        </w:tc>
        <w:tc>
          <w:tcPr>
            <w:tcW w:w="900" w:type="dxa"/>
          </w:tcPr>
          <w:p w14:paraId="74C51159" w14:textId="425C1638" w:rsidR="002E6EFD" w:rsidRPr="004A6CE7" w:rsidRDefault="002E6EFD" w:rsidP="002E6EFD">
            <w:pPr>
              <w:rPr>
                <w:rFonts w:ascii="Times New Roman" w:eastAsia="Times New Roman" w:hAnsi="Times New Roman" w:cs="Times New Roman"/>
                <w:sz w:val="20"/>
                <w:szCs w:val="20"/>
                <w:u w:val="single"/>
              </w:rPr>
            </w:pPr>
            <w:r w:rsidRPr="004A6CE7">
              <w:rPr>
                <w:rFonts w:ascii="Times New Roman" w:eastAsia="Times New Roman" w:hAnsi="Times New Roman" w:cs="Times New Roman"/>
                <w:sz w:val="20"/>
                <w:szCs w:val="20"/>
              </w:rPr>
              <w:t xml:space="preserve">  4</w:t>
            </w:r>
          </w:p>
        </w:tc>
        <w:tc>
          <w:tcPr>
            <w:tcW w:w="3960" w:type="dxa"/>
          </w:tcPr>
          <w:p w14:paraId="4737669D" w14:textId="7082D80A" w:rsidR="002E6EFD" w:rsidRPr="004A6CE7" w:rsidRDefault="002E6EFD" w:rsidP="002E6EF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ECE/ME 3161 –</w:t>
            </w:r>
            <w:r w:rsidR="00F7276F" w:rsidRPr="004A6CE7">
              <w:rPr>
                <w:rFonts w:ascii="Times New Roman" w:eastAsia="Times New Roman" w:hAnsi="Times New Roman" w:cs="Times New Roman"/>
                <w:sz w:val="20"/>
                <w:szCs w:val="20"/>
              </w:rPr>
              <w:t xml:space="preserve"> Introduction to </w:t>
            </w:r>
            <w:r w:rsidRPr="004A6CE7">
              <w:rPr>
                <w:rFonts w:ascii="Times New Roman" w:eastAsia="Times New Roman" w:hAnsi="Times New Roman" w:cs="Times New Roman"/>
                <w:sz w:val="20"/>
                <w:szCs w:val="20"/>
              </w:rPr>
              <w:t xml:space="preserve">Robotics </w:t>
            </w:r>
          </w:p>
        </w:tc>
        <w:tc>
          <w:tcPr>
            <w:tcW w:w="900" w:type="dxa"/>
          </w:tcPr>
          <w:p w14:paraId="33686270" w14:textId="77777777" w:rsidR="002E6EFD" w:rsidRPr="004A6CE7" w:rsidRDefault="002E6EFD" w:rsidP="002E6EF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r>
      <w:tr w:rsidR="002E6EFD" w:rsidRPr="004A6CE7" w14:paraId="5607427B" w14:textId="77777777" w:rsidTr="00C63039">
        <w:tc>
          <w:tcPr>
            <w:tcW w:w="3798" w:type="dxa"/>
          </w:tcPr>
          <w:p w14:paraId="642650E6" w14:textId="2330E705" w:rsidR="002E6EFD" w:rsidRPr="004A6CE7" w:rsidRDefault="283CF178" w:rsidP="48C74844">
            <w:pPr>
              <w:rPr>
                <w:rFonts w:ascii="Times New Roman" w:eastAsia="Times New Roman" w:hAnsi="Times New Roman" w:cs="Times New Roman"/>
                <w:sz w:val="20"/>
                <w:szCs w:val="20"/>
                <w:vertAlign w:val="superscript"/>
              </w:rPr>
            </w:pPr>
            <w:r w:rsidRPr="004A6CE7">
              <w:rPr>
                <w:rFonts w:ascii="Times New Roman" w:eastAsia="Times New Roman" w:hAnsi="Times New Roman" w:cs="Times New Roman"/>
                <w:sz w:val="20"/>
                <w:szCs w:val="20"/>
              </w:rPr>
              <w:t>CSE 2050</w:t>
            </w:r>
            <w:r w:rsidR="6601A491" w:rsidRPr="004A6CE7">
              <w:rPr>
                <w:rFonts w:ascii="Times New Roman" w:eastAsia="Times New Roman" w:hAnsi="Times New Roman" w:cs="Times New Roman"/>
                <w:sz w:val="20"/>
                <w:szCs w:val="20"/>
              </w:rPr>
              <w:t xml:space="preserve"> – Data Structures and OO Design</w:t>
            </w:r>
          </w:p>
        </w:tc>
        <w:tc>
          <w:tcPr>
            <w:tcW w:w="900" w:type="dxa"/>
          </w:tcPr>
          <w:p w14:paraId="2CFA6451" w14:textId="6EE44DD2" w:rsidR="002E6EFD" w:rsidRPr="004A6CE7" w:rsidRDefault="002E6EFD" w:rsidP="002E6EFD">
            <w:pPr>
              <w:rPr>
                <w:rFonts w:ascii="Times New Roman" w:eastAsia="Times New Roman" w:hAnsi="Times New Roman" w:cs="Times New Roman"/>
                <w:sz w:val="20"/>
                <w:szCs w:val="20"/>
                <w:u w:val="single"/>
              </w:rPr>
            </w:pPr>
            <w:r w:rsidRPr="004A6CE7">
              <w:rPr>
                <w:rFonts w:ascii="Times New Roman" w:eastAsia="Times New Roman" w:hAnsi="Times New Roman" w:cs="Times New Roman"/>
                <w:sz w:val="20"/>
                <w:szCs w:val="20"/>
                <w:u w:val="single"/>
              </w:rPr>
              <w:t xml:space="preserve">  3</w:t>
            </w:r>
          </w:p>
        </w:tc>
        <w:tc>
          <w:tcPr>
            <w:tcW w:w="3960" w:type="dxa"/>
          </w:tcPr>
          <w:p w14:paraId="1CE74C52" w14:textId="04F41022" w:rsidR="002E6EFD" w:rsidRPr="004A6CE7" w:rsidRDefault="283CF178" w:rsidP="00C63039">
            <w:pPr>
              <w:ind w:left="224" w:hanging="224"/>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CSE 2500</w:t>
            </w:r>
            <w:r w:rsidR="6601A491" w:rsidRPr="004A6CE7">
              <w:rPr>
                <w:rFonts w:ascii="Times New Roman" w:eastAsia="Times New Roman" w:hAnsi="Times New Roman" w:cs="Times New Roman"/>
                <w:sz w:val="20"/>
                <w:szCs w:val="20"/>
              </w:rPr>
              <w:t xml:space="preserve"> – Intro. to Discrete Systems</w:t>
            </w:r>
            <w:r w:rsidR="519D11D0" w:rsidRPr="004A6CE7">
              <w:rPr>
                <w:rFonts w:ascii="Times New Roman" w:eastAsia="Times New Roman" w:hAnsi="Times New Roman" w:cs="Times New Roman"/>
                <w:sz w:val="20"/>
                <w:szCs w:val="20"/>
              </w:rPr>
              <w:t xml:space="preserve"> or MATH</w:t>
            </w:r>
            <w:r w:rsidR="540FED26" w:rsidRPr="004A6CE7">
              <w:rPr>
                <w:rFonts w:ascii="Times New Roman" w:eastAsia="Times New Roman" w:hAnsi="Times New Roman" w:cs="Times New Roman"/>
                <w:sz w:val="20"/>
                <w:szCs w:val="20"/>
              </w:rPr>
              <w:t xml:space="preserve"> </w:t>
            </w:r>
            <w:r w:rsidR="519D11D0" w:rsidRPr="004A6CE7">
              <w:rPr>
                <w:rFonts w:ascii="Times New Roman" w:eastAsia="Times New Roman" w:hAnsi="Times New Roman" w:cs="Times New Roman"/>
                <w:sz w:val="20"/>
                <w:szCs w:val="20"/>
              </w:rPr>
              <w:t>2710</w:t>
            </w:r>
            <w:r w:rsidR="6601A491" w:rsidRPr="004A6CE7">
              <w:rPr>
                <w:rFonts w:ascii="Times New Roman" w:eastAsia="Times New Roman" w:hAnsi="Times New Roman" w:cs="Times New Roman"/>
                <w:sz w:val="20"/>
                <w:szCs w:val="20"/>
              </w:rPr>
              <w:t xml:space="preserve"> – Transition to Adv. </w:t>
            </w:r>
            <w:proofErr w:type="spellStart"/>
            <w:r w:rsidR="6601A491" w:rsidRPr="004A6CE7">
              <w:rPr>
                <w:rFonts w:ascii="Times New Roman" w:eastAsia="Times New Roman" w:hAnsi="Times New Roman" w:cs="Times New Roman"/>
                <w:sz w:val="20"/>
                <w:szCs w:val="20"/>
              </w:rPr>
              <w:t>Maths</w:t>
            </w:r>
            <w:proofErr w:type="spellEnd"/>
          </w:p>
        </w:tc>
        <w:tc>
          <w:tcPr>
            <w:tcW w:w="900" w:type="dxa"/>
            <w:vAlign w:val="bottom"/>
          </w:tcPr>
          <w:p w14:paraId="7067B7E8" w14:textId="1D9FFF48" w:rsidR="002E6EFD" w:rsidRPr="004A6CE7" w:rsidRDefault="6601A491" w:rsidP="002E6EFD">
            <w:pPr>
              <w:rPr>
                <w:rFonts w:ascii="Times New Roman" w:eastAsia="Times New Roman" w:hAnsi="Times New Roman" w:cs="Times New Roman"/>
                <w:sz w:val="20"/>
                <w:szCs w:val="20"/>
                <w:u w:val="single"/>
              </w:rPr>
            </w:pPr>
            <w:r w:rsidRPr="004A6CE7">
              <w:rPr>
                <w:rFonts w:ascii="Times New Roman" w:eastAsia="Times New Roman" w:hAnsi="Times New Roman" w:cs="Times New Roman"/>
                <w:sz w:val="20"/>
                <w:szCs w:val="20"/>
                <w:u w:val="single"/>
              </w:rPr>
              <w:t xml:space="preserve">  3</w:t>
            </w:r>
          </w:p>
        </w:tc>
      </w:tr>
      <w:tr w:rsidR="002E6EFD" w:rsidRPr="004A6CE7" w14:paraId="2A20EA36" w14:textId="77777777" w:rsidTr="48C74844">
        <w:trPr>
          <w:trHeight w:val="189"/>
        </w:trPr>
        <w:tc>
          <w:tcPr>
            <w:tcW w:w="3798" w:type="dxa"/>
          </w:tcPr>
          <w:p w14:paraId="6F8E449E" w14:textId="7C9A56A2" w:rsidR="002E6EFD" w:rsidRPr="004A6CE7" w:rsidRDefault="002E6EFD" w:rsidP="002E6EFD">
            <w:pPr>
              <w:rPr>
                <w:rFonts w:ascii="Times New Roman" w:eastAsia="Times New Roman" w:hAnsi="Times New Roman" w:cs="Times New Roman"/>
                <w:sz w:val="20"/>
                <w:szCs w:val="20"/>
              </w:rPr>
            </w:pPr>
          </w:p>
        </w:tc>
        <w:tc>
          <w:tcPr>
            <w:tcW w:w="900" w:type="dxa"/>
          </w:tcPr>
          <w:p w14:paraId="3FEB5CBB" w14:textId="36E901D5" w:rsidR="002E6EFD" w:rsidRPr="004A6CE7" w:rsidRDefault="002E6EFD" w:rsidP="002E6EF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18</w:t>
            </w:r>
          </w:p>
        </w:tc>
        <w:tc>
          <w:tcPr>
            <w:tcW w:w="3960" w:type="dxa"/>
          </w:tcPr>
          <w:p w14:paraId="43514B2C" w14:textId="77777777" w:rsidR="002E6EFD" w:rsidRPr="004A6CE7" w:rsidRDefault="002E6EFD" w:rsidP="002E6EFD">
            <w:pPr>
              <w:rPr>
                <w:rFonts w:ascii="Times New Roman" w:eastAsia="Times New Roman" w:hAnsi="Times New Roman" w:cs="Times New Roman"/>
                <w:sz w:val="20"/>
                <w:szCs w:val="20"/>
              </w:rPr>
            </w:pPr>
          </w:p>
        </w:tc>
        <w:tc>
          <w:tcPr>
            <w:tcW w:w="900" w:type="dxa"/>
          </w:tcPr>
          <w:p w14:paraId="20BDBDA3" w14:textId="187C74E8" w:rsidR="002E6EFD" w:rsidRPr="004A6CE7" w:rsidRDefault="002E6EFD" w:rsidP="002E6EF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15</w:t>
            </w:r>
          </w:p>
        </w:tc>
      </w:tr>
    </w:tbl>
    <w:p w14:paraId="4BC5E4D8" w14:textId="77777777" w:rsidR="009D69A0" w:rsidRPr="004A6CE7" w:rsidRDefault="008E7B65">
      <w:pPr>
        <w:pStyle w:val="Heading4"/>
        <w:spacing w:before="100"/>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JUNIOR YEAR</w:t>
      </w:r>
    </w:p>
    <w:tbl>
      <w:tblPr>
        <w:tblStyle w:val="a1"/>
        <w:tblW w:w="9558" w:type="dxa"/>
        <w:tblLayout w:type="fixed"/>
        <w:tblLook w:val="0000" w:firstRow="0" w:lastRow="0" w:firstColumn="0" w:lastColumn="0" w:noHBand="0" w:noVBand="0"/>
      </w:tblPr>
      <w:tblGrid>
        <w:gridCol w:w="3798"/>
        <w:gridCol w:w="900"/>
        <w:gridCol w:w="3960"/>
        <w:gridCol w:w="900"/>
      </w:tblGrid>
      <w:tr w:rsidR="009D69A0" w:rsidRPr="004A6CE7" w14:paraId="6E7BC5DC" w14:textId="77777777" w:rsidTr="48C74844">
        <w:tc>
          <w:tcPr>
            <w:tcW w:w="3798" w:type="dxa"/>
          </w:tcPr>
          <w:p w14:paraId="01E91A66" w14:textId="77777777" w:rsidR="009D69A0" w:rsidRPr="004A6CE7" w:rsidRDefault="008E7B65">
            <w:pPr>
              <w:rPr>
                <w:rFonts w:ascii="Times New Roman" w:eastAsia="Times New Roman" w:hAnsi="Times New Roman" w:cs="Times New Roman"/>
                <w:b/>
                <w:sz w:val="20"/>
                <w:szCs w:val="20"/>
              </w:rPr>
            </w:pPr>
            <w:r w:rsidRPr="004A6CE7">
              <w:rPr>
                <w:rFonts w:ascii="Times New Roman" w:eastAsia="Times New Roman" w:hAnsi="Times New Roman" w:cs="Times New Roman"/>
                <w:b/>
                <w:sz w:val="20"/>
                <w:szCs w:val="20"/>
              </w:rPr>
              <w:t>First Semester</w:t>
            </w:r>
          </w:p>
        </w:tc>
        <w:tc>
          <w:tcPr>
            <w:tcW w:w="900" w:type="dxa"/>
          </w:tcPr>
          <w:p w14:paraId="66A66C0E"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b/>
                <w:sz w:val="20"/>
                <w:szCs w:val="20"/>
              </w:rPr>
              <w:t>Credits</w:t>
            </w:r>
          </w:p>
        </w:tc>
        <w:tc>
          <w:tcPr>
            <w:tcW w:w="3960" w:type="dxa"/>
          </w:tcPr>
          <w:p w14:paraId="198C4D5A" w14:textId="77777777" w:rsidR="009D69A0" w:rsidRPr="004A6CE7" w:rsidRDefault="008E7B65">
            <w:pPr>
              <w:rPr>
                <w:rFonts w:ascii="Times New Roman" w:eastAsia="Times New Roman" w:hAnsi="Times New Roman" w:cs="Times New Roman"/>
                <w:b/>
                <w:sz w:val="20"/>
                <w:szCs w:val="20"/>
              </w:rPr>
            </w:pPr>
            <w:r w:rsidRPr="004A6CE7">
              <w:rPr>
                <w:rFonts w:ascii="Times New Roman" w:eastAsia="Times New Roman" w:hAnsi="Times New Roman" w:cs="Times New Roman"/>
                <w:b/>
                <w:sz w:val="20"/>
                <w:szCs w:val="20"/>
              </w:rPr>
              <w:t>Second Semester</w:t>
            </w:r>
          </w:p>
        </w:tc>
        <w:tc>
          <w:tcPr>
            <w:tcW w:w="900" w:type="dxa"/>
          </w:tcPr>
          <w:p w14:paraId="36802E44"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b/>
                <w:sz w:val="20"/>
                <w:szCs w:val="20"/>
              </w:rPr>
              <w:t>Credits</w:t>
            </w:r>
          </w:p>
        </w:tc>
      </w:tr>
      <w:tr w:rsidR="009D69A0" w:rsidRPr="004A6CE7" w14:paraId="48762840" w14:textId="77777777" w:rsidTr="48C74844">
        <w:tc>
          <w:tcPr>
            <w:tcW w:w="3798" w:type="dxa"/>
          </w:tcPr>
          <w:p w14:paraId="034CE8FD" w14:textId="77777777" w:rsidR="0088581D"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ECE 3111 – Systems Analysis</w:t>
            </w:r>
            <w:r w:rsidR="0088581D" w:rsidRPr="004A6CE7">
              <w:rPr>
                <w:rFonts w:ascii="Times New Roman" w:eastAsia="Times New Roman" w:hAnsi="Times New Roman" w:cs="Times New Roman"/>
                <w:sz w:val="20"/>
                <w:szCs w:val="20"/>
              </w:rPr>
              <w:t xml:space="preserve"> or </w:t>
            </w:r>
          </w:p>
          <w:p w14:paraId="1D627CFD" w14:textId="4AD89AE5" w:rsidR="009D69A0" w:rsidRPr="004A6CE7" w:rsidRDefault="0088581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ME 3253</w:t>
            </w:r>
            <w:r w:rsidR="00985F87">
              <w:rPr>
                <w:rFonts w:ascii="Times New Roman" w:eastAsia="Times New Roman" w:hAnsi="Times New Roman" w:cs="Times New Roman"/>
                <w:sz w:val="20"/>
                <w:szCs w:val="20"/>
              </w:rPr>
              <w:t>/3254</w:t>
            </w:r>
            <w:r w:rsidRPr="004A6CE7">
              <w:rPr>
                <w:rFonts w:ascii="Times New Roman" w:eastAsia="Times New Roman" w:hAnsi="Times New Roman" w:cs="Times New Roman"/>
                <w:sz w:val="20"/>
                <w:szCs w:val="20"/>
              </w:rPr>
              <w:t xml:space="preserve"> – Linear System Theory</w:t>
            </w:r>
          </w:p>
        </w:tc>
        <w:tc>
          <w:tcPr>
            <w:tcW w:w="900" w:type="dxa"/>
          </w:tcPr>
          <w:p w14:paraId="6661B752" w14:textId="1D4FF2C5"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4</w:t>
            </w:r>
            <w:r w:rsidR="0088581D" w:rsidRPr="004A6CE7">
              <w:rPr>
                <w:rFonts w:ascii="Times New Roman" w:eastAsia="Times New Roman" w:hAnsi="Times New Roman" w:cs="Times New Roman"/>
                <w:sz w:val="20"/>
                <w:szCs w:val="20"/>
              </w:rPr>
              <w:t>/3</w:t>
            </w:r>
          </w:p>
        </w:tc>
        <w:tc>
          <w:tcPr>
            <w:tcW w:w="3960" w:type="dxa"/>
          </w:tcPr>
          <w:p w14:paraId="4DC2B495" w14:textId="2B3AA2AC" w:rsidR="009D69A0" w:rsidRPr="004A6CE7" w:rsidRDefault="0088581D" w:rsidP="00C63039">
            <w:pPr>
              <w:ind w:left="311" w:hanging="311"/>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ECE</w:t>
            </w:r>
            <w:r w:rsidR="007910AE" w:rsidRPr="004A6CE7">
              <w:rPr>
                <w:rFonts w:ascii="Times New Roman" w:eastAsia="Times New Roman" w:hAnsi="Times New Roman" w:cs="Times New Roman"/>
                <w:sz w:val="20"/>
                <w:szCs w:val="20"/>
              </w:rPr>
              <w:t>/ME</w:t>
            </w:r>
            <w:r w:rsidRPr="004A6CE7">
              <w:rPr>
                <w:rFonts w:ascii="Times New Roman" w:eastAsia="Times New Roman" w:hAnsi="Times New Roman" w:cs="Times New Roman"/>
                <w:sz w:val="20"/>
                <w:szCs w:val="20"/>
              </w:rPr>
              <w:t xml:space="preserve"> </w:t>
            </w:r>
            <w:r w:rsidR="00F7276F" w:rsidRPr="004A6CE7">
              <w:rPr>
                <w:rFonts w:ascii="Times New Roman" w:eastAsia="Times New Roman" w:hAnsi="Times New Roman" w:cs="Times New Roman"/>
                <w:sz w:val="20"/>
                <w:szCs w:val="20"/>
              </w:rPr>
              <w:t>3</w:t>
            </w:r>
            <w:r w:rsidR="00CF1C06" w:rsidRPr="004A6CE7">
              <w:rPr>
                <w:rFonts w:ascii="Times New Roman" w:eastAsia="Times New Roman" w:hAnsi="Times New Roman" w:cs="Times New Roman"/>
                <w:sz w:val="20"/>
                <w:szCs w:val="20"/>
              </w:rPr>
              <w:t>16</w:t>
            </w:r>
            <w:r w:rsidR="00F7276F" w:rsidRPr="004A6CE7">
              <w:rPr>
                <w:rFonts w:ascii="Times New Roman" w:eastAsia="Times New Roman" w:hAnsi="Times New Roman" w:cs="Times New Roman"/>
                <w:sz w:val="20"/>
                <w:szCs w:val="20"/>
              </w:rPr>
              <w:t>3</w:t>
            </w:r>
            <w:r w:rsidRPr="004A6CE7">
              <w:rPr>
                <w:rFonts w:ascii="Times New Roman" w:eastAsia="Times New Roman" w:hAnsi="Times New Roman" w:cs="Times New Roman"/>
                <w:sz w:val="20"/>
                <w:szCs w:val="20"/>
              </w:rPr>
              <w:t xml:space="preserve"> – </w:t>
            </w:r>
            <w:r w:rsidR="00F7276F" w:rsidRPr="004A6CE7">
              <w:rPr>
                <w:rFonts w:ascii="Times New Roman" w:eastAsia="Times New Roman" w:hAnsi="Times New Roman" w:cs="Times New Roman"/>
                <w:sz w:val="20"/>
                <w:szCs w:val="20"/>
              </w:rPr>
              <w:t>Robot Control &amp; Dynamics</w:t>
            </w:r>
          </w:p>
        </w:tc>
        <w:tc>
          <w:tcPr>
            <w:tcW w:w="900" w:type="dxa"/>
          </w:tcPr>
          <w:p w14:paraId="41969245"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r>
      <w:tr w:rsidR="0050652C" w:rsidRPr="004A6CE7" w14:paraId="4C4BCA15" w14:textId="77777777" w:rsidTr="48C74844">
        <w:tc>
          <w:tcPr>
            <w:tcW w:w="3798" w:type="dxa"/>
          </w:tcPr>
          <w:p w14:paraId="77F2E827" w14:textId="037F7682" w:rsidR="0050652C" w:rsidRPr="004A6CE7" w:rsidRDefault="00505EC4">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ECE</w:t>
            </w:r>
            <w:r w:rsidR="007910AE" w:rsidRPr="004A6CE7">
              <w:rPr>
                <w:rFonts w:ascii="Times New Roman" w:eastAsia="Times New Roman" w:hAnsi="Times New Roman" w:cs="Times New Roman"/>
                <w:sz w:val="20"/>
                <w:szCs w:val="20"/>
              </w:rPr>
              <w:t>/ME</w:t>
            </w:r>
            <w:r w:rsidRPr="004A6CE7">
              <w:rPr>
                <w:rFonts w:ascii="Times New Roman" w:eastAsia="Times New Roman" w:hAnsi="Times New Roman" w:cs="Times New Roman"/>
                <w:sz w:val="20"/>
                <w:szCs w:val="20"/>
              </w:rPr>
              <w:t xml:space="preserve"> 3162 –Robot</w:t>
            </w:r>
            <w:r w:rsidR="00F7276F" w:rsidRPr="004A6CE7">
              <w:rPr>
                <w:rFonts w:ascii="Times New Roman" w:eastAsia="Times New Roman" w:hAnsi="Times New Roman" w:cs="Times New Roman"/>
                <w:sz w:val="20"/>
                <w:szCs w:val="20"/>
              </w:rPr>
              <w:t xml:space="preserve"> Motion Planning</w:t>
            </w:r>
            <w:r w:rsidRPr="004A6CE7" w:rsidDel="00505EC4">
              <w:rPr>
                <w:rFonts w:ascii="Times New Roman" w:eastAsia="Times New Roman" w:hAnsi="Times New Roman" w:cs="Times New Roman"/>
                <w:sz w:val="20"/>
                <w:szCs w:val="20"/>
              </w:rPr>
              <w:t xml:space="preserve"> </w:t>
            </w:r>
          </w:p>
        </w:tc>
        <w:tc>
          <w:tcPr>
            <w:tcW w:w="900" w:type="dxa"/>
          </w:tcPr>
          <w:p w14:paraId="3CC11641" w14:textId="77777777" w:rsidR="0050652C" w:rsidRPr="004A6CE7" w:rsidRDefault="0050652C">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c>
          <w:tcPr>
            <w:tcW w:w="3960" w:type="dxa"/>
          </w:tcPr>
          <w:p w14:paraId="567F9FA4" w14:textId="40E9D729" w:rsidR="0050652C" w:rsidRPr="004A6CE7" w:rsidRDefault="6B67070F">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CSE </w:t>
            </w:r>
            <w:r w:rsidR="1CBB5096" w:rsidRPr="004A6CE7">
              <w:rPr>
                <w:rFonts w:ascii="Times New Roman" w:eastAsia="Times New Roman" w:hAnsi="Times New Roman" w:cs="Times New Roman"/>
                <w:sz w:val="20"/>
                <w:szCs w:val="20"/>
              </w:rPr>
              <w:t xml:space="preserve">4820 </w:t>
            </w:r>
            <w:r w:rsidRPr="004A6CE7">
              <w:rPr>
                <w:rFonts w:ascii="Times New Roman" w:eastAsia="Times New Roman" w:hAnsi="Times New Roman" w:cs="Times New Roman"/>
                <w:sz w:val="20"/>
                <w:szCs w:val="20"/>
              </w:rPr>
              <w:t>– Intro to Machine Learning</w:t>
            </w:r>
          </w:p>
        </w:tc>
        <w:tc>
          <w:tcPr>
            <w:tcW w:w="900" w:type="dxa"/>
          </w:tcPr>
          <w:p w14:paraId="791C4339" w14:textId="77777777" w:rsidR="0050652C" w:rsidRPr="004A6CE7" w:rsidRDefault="0050652C">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r>
      <w:tr w:rsidR="0050652C" w:rsidRPr="004A6CE7" w14:paraId="067AF0D6" w14:textId="77777777" w:rsidTr="48C74844">
        <w:tc>
          <w:tcPr>
            <w:tcW w:w="3798" w:type="dxa"/>
          </w:tcPr>
          <w:p w14:paraId="12946285" w14:textId="252B898E" w:rsidR="0050652C" w:rsidRPr="004A6CE7" w:rsidRDefault="6601A491">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CSE 3500 – Algorithms</w:t>
            </w:r>
          </w:p>
        </w:tc>
        <w:tc>
          <w:tcPr>
            <w:tcW w:w="900" w:type="dxa"/>
          </w:tcPr>
          <w:p w14:paraId="61944874" w14:textId="77777777" w:rsidR="0050652C" w:rsidRPr="004A6CE7" w:rsidRDefault="0050652C">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c>
          <w:tcPr>
            <w:tcW w:w="3960" w:type="dxa"/>
          </w:tcPr>
          <w:p w14:paraId="10AC7691" w14:textId="46BD3FA1" w:rsidR="0050652C" w:rsidRPr="004A6CE7" w:rsidRDefault="002E6EFD">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Track Elective</w:t>
            </w:r>
          </w:p>
        </w:tc>
        <w:tc>
          <w:tcPr>
            <w:tcW w:w="900" w:type="dxa"/>
          </w:tcPr>
          <w:p w14:paraId="434D45C8" w14:textId="77777777" w:rsidR="0050652C" w:rsidRPr="004A6CE7" w:rsidRDefault="0050652C">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r>
      <w:tr w:rsidR="0050652C" w:rsidRPr="004A6CE7" w14:paraId="42455DCA" w14:textId="77777777" w:rsidTr="48C74844">
        <w:tc>
          <w:tcPr>
            <w:tcW w:w="3798" w:type="dxa"/>
          </w:tcPr>
          <w:p w14:paraId="735B536C" w14:textId="5FCC5A06" w:rsidR="0050652C" w:rsidRPr="004A6CE7" w:rsidRDefault="71496B51" w:rsidP="48C74844">
            <w:pPr>
              <w:rPr>
                <w:rFonts w:ascii="Times New Roman" w:eastAsia="Times New Roman" w:hAnsi="Times New Roman" w:cs="Times New Roman"/>
                <w:sz w:val="20"/>
                <w:szCs w:val="20"/>
                <w:vertAlign w:val="superscript"/>
              </w:rPr>
            </w:pPr>
            <w:r w:rsidRPr="004A6CE7">
              <w:rPr>
                <w:rFonts w:ascii="Times New Roman" w:eastAsia="Times New Roman" w:hAnsi="Times New Roman" w:cs="Times New Roman"/>
                <w:sz w:val="20"/>
                <w:szCs w:val="20"/>
              </w:rPr>
              <w:t>STAT 3345 – Prob. Models Engineers</w:t>
            </w:r>
            <w:r w:rsidR="00C85CE8" w:rsidRPr="004A6CE7">
              <w:rPr>
                <w:rStyle w:val="FootnoteReference"/>
                <w:rFonts w:ascii="Times New Roman" w:eastAsia="Times New Roman" w:hAnsi="Times New Roman" w:cs="Times New Roman"/>
                <w:sz w:val="20"/>
                <w:szCs w:val="20"/>
              </w:rPr>
              <w:footnoteReference w:id="3"/>
            </w:r>
          </w:p>
        </w:tc>
        <w:tc>
          <w:tcPr>
            <w:tcW w:w="900" w:type="dxa"/>
          </w:tcPr>
          <w:p w14:paraId="119C5970" w14:textId="616D10BF" w:rsidR="0050652C" w:rsidRPr="004A6CE7" w:rsidRDefault="0050652C" w:rsidP="00237B28">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c>
          <w:tcPr>
            <w:tcW w:w="3960" w:type="dxa"/>
          </w:tcPr>
          <w:p w14:paraId="361FD343" w14:textId="551FF4DF" w:rsidR="0050652C" w:rsidRPr="004A6CE7" w:rsidRDefault="002E6EFD" w:rsidP="00237B28">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PHIL 1104 – Philosophy and Social Ethics</w:t>
            </w:r>
          </w:p>
        </w:tc>
        <w:tc>
          <w:tcPr>
            <w:tcW w:w="900" w:type="dxa"/>
          </w:tcPr>
          <w:p w14:paraId="7DF8864E" w14:textId="47A18803" w:rsidR="0050652C" w:rsidRPr="004A6CE7" w:rsidRDefault="0050652C" w:rsidP="00237B28">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r>
      <w:tr w:rsidR="0050652C" w:rsidRPr="004A6CE7" w14:paraId="529E5AED" w14:textId="77777777" w:rsidTr="48C74844">
        <w:tc>
          <w:tcPr>
            <w:tcW w:w="3798" w:type="dxa"/>
          </w:tcPr>
          <w:p w14:paraId="3575F9CA" w14:textId="0684A196" w:rsidR="0050652C" w:rsidRPr="004A6CE7" w:rsidRDefault="6601A491" w:rsidP="48C74844">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Content Area course</w:t>
            </w:r>
            <w:r w:rsidRPr="004A6CE7">
              <w:rPr>
                <w:rFonts w:ascii="Times New Roman" w:eastAsia="Times New Roman" w:hAnsi="Times New Roman" w:cs="Times New Roman"/>
                <w:sz w:val="20"/>
                <w:szCs w:val="20"/>
                <w:vertAlign w:val="superscript"/>
              </w:rPr>
              <w:t>2</w:t>
            </w:r>
          </w:p>
        </w:tc>
        <w:tc>
          <w:tcPr>
            <w:tcW w:w="900" w:type="dxa"/>
          </w:tcPr>
          <w:p w14:paraId="09FC8F21" w14:textId="6EDB99A4" w:rsidR="0050652C" w:rsidRPr="004A6CE7" w:rsidRDefault="2755B6A4" w:rsidP="00237B28">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u w:val="single"/>
              </w:rPr>
              <w:t xml:space="preserve">  3</w:t>
            </w:r>
          </w:p>
        </w:tc>
        <w:tc>
          <w:tcPr>
            <w:tcW w:w="3960" w:type="dxa"/>
            <w:shd w:val="clear" w:color="auto" w:fill="auto"/>
          </w:tcPr>
          <w:p w14:paraId="390BA92C" w14:textId="2E1F390F" w:rsidR="0050652C" w:rsidRPr="004A6CE7" w:rsidRDefault="6601A491" w:rsidP="48C74844">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Content Area course</w:t>
            </w:r>
            <w:r w:rsidRPr="004A6CE7">
              <w:rPr>
                <w:rFonts w:ascii="Times New Roman" w:eastAsia="Times New Roman" w:hAnsi="Times New Roman" w:cs="Times New Roman"/>
                <w:sz w:val="20"/>
                <w:szCs w:val="20"/>
                <w:vertAlign w:val="superscript"/>
              </w:rPr>
              <w:t>2</w:t>
            </w:r>
          </w:p>
        </w:tc>
        <w:tc>
          <w:tcPr>
            <w:tcW w:w="900" w:type="dxa"/>
          </w:tcPr>
          <w:p w14:paraId="0F65E211" w14:textId="481172EA" w:rsidR="0050652C" w:rsidRPr="004A6CE7" w:rsidRDefault="0050652C" w:rsidP="00237B28">
            <w:pPr>
              <w:rPr>
                <w:rFonts w:ascii="Times New Roman" w:eastAsia="Times New Roman" w:hAnsi="Times New Roman" w:cs="Times New Roman"/>
                <w:sz w:val="20"/>
                <w:szCs w:val="20"/>
              </w:rPr>
            </w:pPr>
            <w:r w:rsidRPr="004A6CE7">
              <w:rPr>
                <w:rFonts w:ascii="Times New Roman" w:eastAsia="Times New Roman" w:hAnsi="Times New Roman" w:cs="Times New Roman"/>
                <w:color w:val="000000"/>
                <w:sz w:val="20"/>
                <w:szCs w:val="20"/>
                <w:u w:val="single"/>
              </w:rPr>
              <w:t xml:space="preserve">  3</w:t>
            </w:r>
          </w:p>
        </w:tc>
      </w:tr>
      <w:tr w:rsidR="0050652C" w:rsidRPr="004A6CE7" w14:paraId="49180A05" w14:textId="77777777" w:rsidTr="48C74844">
        <w:tc>
          <w:tcPr>
            <w:tcW w:w="3798" w:type="dxa"/>
          </w:tcPr>
          <w:p w14:paraId="20130B25" w14:textId="21228281" w:rsidR="0050652C" w:rsidRPr="004A6CE7" w:rsidRDefault="0050652C" w:rsidP="00237B28">
            <w:pPr>
              <w:rPr>
                <w:rFonts w:ascii="Times New Roman" w:eastAsia="Times New Roman" w:hAnsi="Times New Roman" w:cs="Times New Roman"/>
                <w:sz w:val="20"/>
                <w:szCs w:val="20"/>
              </w:rPr>
            </w:pPr>
          </w:p>
        </w:tc>
        <w:tc>
          <w:tcPr>
            <w:tcW w:w="900" w:type="dxa"/>
          </w:tcPr>
          <w:p w14:paraId="159F4424" w14:textId="0E4C5C4E" w:rsidR="0050652C" w:rsidRPr="004A6CE7" w:rsidRDefault="1958C446" w:rsidP="00237B28">
            <w:pPr>
              <w:rPr>
                <w:rFonts w:ascii="Times New Roman" w:eastAsia="Times New Roman" w:hAnsi="Times New Roman" w:cs="Times New Roman"/>
                <w:sz w:val="20"/>
                <w:szCs w:val="20"/>
                <w:u w:val="single"/>
              </w:rPr>
            </w:pPr>
            <w:r w:rsidRPr="004A6CE7">
              <w:rPr>
                <w:rFonts w:ascii="Times New Roman" w:eastAsia="Times New Roman" w:hAnsi="Times New Roman" w:cs="Times New Roman"/>
                <w:sz w:val="20"/>
                <w:szCs w:val="20"/>
              </w:rPr>
              <w:t>1</w:t>
            </w:r>
            <w:r w:rsidR="2D381AE6" w:rsidRPr="004A6CE7">
              <w:rPr>
                <w:rFonts w:ascii="Times New Roman" w:eastAsia="Times New Roman" w:hAnsi="Times New Roman" w:cs="Times New Roman"/>
                <w:sz w:val="20"/>
                <w:szCs w:val="20"/>
              </w:rPr>
              <w:t>6/1</w:t>
            </w:r>
            <w:r w:rsidR="3BF77478" w:rsidRPr="004A6CE7">
              <w:rPr>
                <w:rFonts w:ascii="Times New Roman" w:eastAsia="Times New Roman" w:hAnsi="Times New Roman" w:cs="Times New Roman"/>
                <w:sz w:val="20"/>
                <w:szCs w:val="20"/>
              </w:rPr>
              <w:t>5</w:t>
            </w:r>
          </w:p>
        </w:tc>
        <w:tc>
          <w:tcPr>
            <w:tcW w:w="3960" w:type="dxa"/>
          </w:tcPr>
          <w:p w14:paraId="1A05C750" w14:textId="2D8590F7" w:rsidR="0050652C" w:rsidRPr="004A6CE7" w:rsidRDefault="0050652C" w:rsidP="00237B28">
            <w:pPr>
              <w:rPr>
                <w:rFonts w:ascii="Times New Roman" w:eastAsia="Times New Roman" w:hAnsi="Times New Roman" w:cs="Times New Roman"/>
                <w:color w:val="000000"/>
                <w:sz w:val="20"/>
                <w:szCs w:val="20"/>
              </w:rPr>
            </w:pPr>
          </w:p>
        </w:tc>
        <w:tc>
          <w:tcPr>
            <w:tcW w:w="900" w:type="dxa"/>
          </w:tcPr>
          <w:p w14:paraId="6ABBFE4F" w14:textId="6546C31E" w:rsidR="0050652C" w:rsidRPr="004A6CE7" w:rsidRDefault="0050652C" w:rsidP="00237B28">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szCs w:val="20"/>
              </w:rPr>
            </w:pPr>
            <w:r w:rsidRPr="004A6CE7">
              <w:rPr>
                <w:rFonts w:ascii="Times New Roman" w:eastAsia="Times New Roman" w:hAnsi="Times New Roman" w:cs="Times New Roman"/>
                <w:sz w:val="20"/>
                <w:szCs w:val="20"/>
              </w:rPr>
              <w:t>15</w:t>
            </w:r>
          </w:p>
        </w:tc>
      </w:tr>
      <w:tr w:rsidR="0050652C" w:rsidRPr="004A6CE7" w14:paraId="45407E70" w14:textId="77777777" w:rsidTr="48C74844">
        <w:trPr>
          <w:trHeight w:val="324"/>
        </w:trPr>
        <w:tc>
          <w:tcPr>
            <w:tcW w:w="3798" w:type="dxa"/>
          </w:tcPr>
          <w:p w14:paraId="3A453C2E" w14:textId="77777777" w:rsidR="0050652C" w:rsidRPr="004A6CE7" w:rsidRDefault="0050652C" w:rsidP="00237B28">
            <w:pPr>
              <w:pStyle w:val="Heading2"/>
              <w:rPr>
                <w:rFonts w:ascii="Times New Roman" w:eastAsia="Times New Roman" w:hAnsi="Times New Roman" w:cs="Times New Roman"/>
                <w:color w:val="000000"/>
                <w:sz w:val="20"/>
                <w:szCs w:val="20"/>
              </w:rPr>
            </w:pPr>
          </w:p>
        </w:tc>
        <w:tc>
          <w:tcPr>
            <w:tcW w:w="900" w:type="dxa"/>
          </w:tcPr>
          <w:p w14:paraId="0D228CCD" w14:textId="5CDF9D5D" w:rsidR="0050652C" w:rsidRPr="004A6CE7" w:rsidRDefault="0050652C" w:rsidP="00237B28">
            <w:pPr>
              <w:rPr>
                <w:rFonts w:ascii="Times New Roman" w:eastAsia="Times New Roman" w:hAnsi="Times New Roman" w:cs="Times New Roman"/>
                <w:sz w:val="20"/>
                <w:szCs w:val="20"/>
              </w:rPr>
            </w:pPr>
          </w:p>
        </w:tc>
        <w:tc>
          <w:tcPr>
            <w:tcW w:w="3960" w:type="dxa"/>
          </w:tcPr>
          <w:p w14:paraId="01805105" w14:textId="77777777" w:rsidR="0050652C" w:rsidRPr="004A6CE7" w:rsidRDefault="0050652C" w:rsidP="00237B28">
            <w:pPr>
              <w:pStyle w:val="Heading2"/>
              <w:rPr>
                <w:rFonts w:ascii="Times New Roman" w:eastAsia="Times New Roman" w:hAnsi="Times New Roman" w:cs="Times New Roman"/>
                <w:color w:val="000000"/>
                <w:sz w:val="20"/>
                <w:szCs w:val="20"/>
              </w:rPr>
            </w:pPr>
          </w:p>
        </w:tc>
        <w:tc>
          <w:tcPr>
            <w:tcW w:w="900" w:type="dxa"/>
          </w:tcPr>
          <w:p w14:paraId="32B0D74D" w14:textId="66B83F52" w:rsidR="0050652C" w:rsidRPr="004A6CE7" w:rsidRDefault="0050652C" w:rsidP="00237B28">
            <w:pPr>
              <w:rPr>
                <w:rFonts w:ascii="Times New Roman" w:eastAsia="Times New Roman" w:hAnsi="Times New Roman" w:cs="Times New Roman"/>
                <w:sz w:val="20"/>
                <w:szCs w:val="20"/>
              </w:rPr>
            </w:pPr>
          </w:p>
        </w:tc>
      </w:tr>
    </w:tbl>
    <w:p w14:paraId="563F6F62" w14:textId="77777777" w:rsidR="009D69A0" w:rsidRPr="004A6CE7" w:rsidRDefault="008E7B65">
      <w:pPr>
        <w:pStyle w:val="Heading4"/>
        <w:spacing w:before="100"/>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SENIOR YEAR</w:t>
      </w:r>
    </w:p>
    <w:tbl>
      <w:tblPr>
        <w:tblStyle w:val="a2"/>
        <w:tblW w:w="9558" w:type="dxa"/>
        <w:tblLayout w:type="fixed"/>
        <w:tblLook w:val="0000" w:firstRow="0" w:lastRow="0" w:firstColumn="0" w:lastColumn="0" w:noHBand="0" w:noVBand="0"/>
      </w:tblPr>
      <w:tblGrid>
        <w:gridCol w:w="3798"/>
        <w:gridCol w:w="900"/>
        <w:gridCol w:w="3960"/>
        <w:gridCol w:w="900"/>
      </w:tblGrid>
      <w:tr w:rsidR="009D69A0" w:rsidRPr="004A6CE7" w14:paraId="7D72339B" w14:textId="77777777" w:rsidTr="48C74844">
        <w:tc>
          <w:tcPr>
            <w:tcW w:w="3798" w:type="dxa"/>
          </w:tcPr>
          <w:p w14:paraId="5AA0D8EB" w14:textId="77777777" w:rsidR="009D69A0" w:rsidRPr="004A6CE7" w:rsidRDefault="008E7B65">
            <w:pPr>
              <w:pStyle w:val="Heading2"/>
              <w:spacing w:before="0"/>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First Semester</w:t>
            </w:r>
          </w:p>
        </w:tc>
        <w:tc>
          <w:tcPr>
            <w:tcW w:w="900" w:type="dxa"/>
          </w:tcPr>
          <w:p w14:paraId="67AE92CD" w14:textId="77777777" w:rsidR="009D69A0" w:rsidRPr="004A6CE7" w:rsidRDefault="008E7B65">
            <w:pPr>
              <w:pStyle w:val="Heading2"/>
              <w:spacing w:before="0"/>
              <w:jc w:val="center"/>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Credits</w:t>
            </w:r>
          </w:p>
        </w:tc>
        <w:tc>
          <w:tcPr>
            <w:tcW w:w="3960" w:type="dxa"/>
          </w:tcPr>
          <w:p w14:paraId="2F429DBD" w14:textId="77777777" w:rsidR="009D69A0" w:rsidRPr="004A6CE7" w:rsidRDefault="008E7B65">
            <w:pPr>
              <w:pStyle w:val="Heading2"/>
              <w:spacing w:before="0"/>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Second Semester</w:t>
            </w:r>
          </w:p>
        </w:tc>
        <w:tc>
          <w:tcPr>
            <w:tcW w:w="900" w:type="dxa"/>
          </w:tcPr>
          <w:p w14:paraId="29AA1847" w14:textId="77777777" w:rsidR="009D69A0" w:rsidRPr="004A6CE7" w:rsidRDefault="008E7B65">
            <w:pPr>
              <w:pStyle w:val="Heading2"/>
              <w:spacing w:before="0"/>
              <w:jc w:val="center"/>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Credits</w:t>
            </w:r>
          </w:p>
        </w:tc>
      </w:tr>
      <w:tr w:rsidR="009D69A0" w:rsidRPr="004A6CE7" w14:paraId="5619D5C9" w14:textId="77777777" w:rsidTr="48C74844">
        <w:tc>
          <w:tcPr>
            <w:tcW w:w="3798" w:type="dxa"/>
          </w:tcPr>
          <w:p w14:paraId="2132BD04" w14:textId="70178196"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ECE 4901 – </w:t>
            </w:r>
            <w:r w:rsidR="00B3274F" w:rsidRPr="004A6CE7">
              <w:rPr>
                <w:rFonts w:ascii="Times New Roman" w:eastAsia="Times New Roman" w:hAnsi="Times New Roman" w:cs="Times New Roman"/>
                <w:sz w:val="20"/>
                <w:szCs w:val="20"/>
              </w:rPr>
              <w:t xml:space="preserve">ECE </w:t>
            </w:r>
            <w:r w:rsidRPr="004A6CE7">
              <w:rPr>
                <w:rFonts w:ascii="Times New Roman" w:eastAsia="Times New Roman" w:hAnsi="Times New Roman" w:cs="Times New Roman"/>
                <w:sz w:val="20"/>
                <w:szCs w:val="20"/>
              </w:rPr>
              <w:t>Design I</w:t>
            </w:r>
            <w:r w:rsidR="00707450">
              <w:rPr>
                <w:rStyle w:val="FootnoteReference"/>
                <w:rFonts w:ascii="Times New Roman" w:eastAsia="Times New Roman" w:hAnsi="Times New Roman" w:cs="Times New Roman"/>
                <w:sz w:val="20"/>
                <w:szCs w:val="20"/>
              </w:rPr>
              <w:footnoteReference w:id="4"/>
            </w:r>
          </w:p>
        </w:tc>
        <w:tc>
          <w:tcPr>
            <w:tcW w:w="900" w:type="dxa"/>
          </w:tcPr>
          <w:p w14:paraId="328A1819"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2</w:t>
            </w:r>
          </w:p>
        </w:tc>
        <w:tc>
          <w:tcPr>
            <w:tcW w:w="3960" w:type="dxa"/>
          </w:tcPr>
          <w:p w14:paraId="76CB4228" w14:textId="7716008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ECE 4902 – </w:t>
            </w:r>
            <w:r w:rsidR="00B3274F" w:rsidRPr="004A6CE7">
              <w:rPr>
                <w:rFonts w:ascii="Times New Roman" w:eastAsia="Times New Roman" w:hAnsi="Times New Roman" w:cs="Times New Roman"/>
                <w:sz w:val="20"/>
                <w:szCs w:val="20"/>
              </w:rPr>
              <w:t xml:space="preserve">ECE </w:t>
            </w:r>
            <w:r w:rsidRPr="004A6CE7">
              <w:rPr>
                <w:rFonts w:ascii="Times New Roman" w:eastAsia="Times New Roman" w:hAnsi="Times New Roman" w:cs="Times New Roman"/>
                <w:sz w:val="20"/>
                <w:szCs w:val="20"/>
              </w:rPr>
              <w:t>Design II</w:t>
            </w:r>
          </w:p>
        </w:tc>
        <w:tc>
          <w:tcPr>
            <w:tcW w:w="900" w:type="dxa"/>
          </w:tcPr>
          <w:p w14:paraId="6EB5F8E2"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r>
      <w:tr w:rsidR="009D69A0" w:rsidRPr="004A6CE7" w14:paraId="24908D10" w14:textId="77777777" w:rsidTr="48C74844">
        <w:tc>
          <w:tcPr>
            <w:tcW w:w="3798" w:type="dxa"/>
            <w:tcMar>
              <w:left w:w="115" w:type="dxa"/>
              <w:right w:w="0" w:type="dxa"/>
            </w:tcMar>
          </w:tcPr>
          <w:p w14:paraId="382B5836" w14:textId="5BD81EB0"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ECE 4900W – </w:t>
            </w:r>
            <w:r w:rsidR="00E36B16" w:rsidRPr="004A6CE7">
              <w:rPr>
                <w:rFonts w:ascii="Times New Roman" w:eastAsia="Times New Roman" w:hAnsi="Times New Roman" w:cs="Times New Roman"/>
                <w:sz w:val="20"/>
                <w:szCs w:val="20"/>
              </w:rPr>
              <w:t>Comm. Engr. Solutions</w:t>
            </w:r>
            <w:r w:rsidRPr="004A6CE7">
              <w:rPr>
                <w:rFonts w:ascii="Times New Roman" w:eastAsia="Times New Roman" w:hAnsi="Times New Roman" w:cs="Times New Roman"/>
                <w:sz w:val="20"/>
                <w:szCs w:val="20"/>
                <w:vertAlign w:val="superscript"/>
              </w:rPr>
              <w:footnoteReference w:id="5"/>
            </w:r>
          </w:p>
        </w:tc>
        <w:tc>
          <w:tcPr>
            <w:tcW w:w="900" w:type="dxa"/>
          </w:tcPr>
          <w:p w14:paraId="71E3E170"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1</w:t>
            </w:r>
          </w:p>
        </w:tc>
        <w:tc>
          <w:tcPr>
            <w:tcW w:w="3960" w:type="dxa"/>
          </w:tcPr>
          <w:p w14:paraId="4E4C6D03" w14:textId="79682EC3" w:rsidR="009D69A0" w:rsidRPr="004A6CE7" w:rsidRDefault="002E6EFD">
            <w:pPr>
              <w:ind w:left="1782" w:hanging="1782"/>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Track</w:t>
            </w:r>
            <w:r w:rsidR="008E7B65" w:rsidRPr="004A6CE7">
              <w:rPr>
                <w:rFonts w:ascii="Times New Roman" w:eastAsia="Times New Roman" w:hAnsi="Times New Roman" w:cs="Times New Roman"/>
                <w:sz w:val="20"/>
                <w:szCs w:val="20"/>
              </w:rPr>
              <w:t xml:space="preserve"> </w:t>
            </w:r>
            <w:r w:rsidR="00237B28" w:rsidRPr="004A6CE7">
              <w:rPr>
                <w:rFonts w:ascii="Times New Roman" w:eastAsia="Times New Roman" w:hAnsi="Times New Roman" w:cs="Times New Roman"/>
                <w:sz w:val="20"/>
                <w:szCs w:val="20"/>
              </w:rPr>
              <w:t>Elective</w:t>
            </w:r>
          </w:p>
        </w:tc>
        <w:tc>
          <w:tcPr>
            <w:tcW w:w="900" w:type="dxa"/>
          </w:tcPr>
          <w:p w14:paraId="64FEF882"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r>
      <w:tr w:rsidR="009D69A0" w:rsidRPr="004A6CE7" w14:paraId="7C4902CA" w14:textId="77777777" w:rsidTr="48C74844">
        <w:tc>
          <w:tcPr>
            <w:tcW w:w="3798" w:type="dxa"/>
          </w:tcPr>
          <w:p w14:paraId="58805FA0" w14:textId="5C15CF95" w:rsidR="009D69A0" w:rsidRPr="004A6CE7" w:rsidRDefault="4AB979A8">
            <w:pPr>
              <w:rPr>
                <w:rFonts w:ascii="Times New Roman" w:eastAsia="Times New Roman" w:hAnsi="Times New Roman" w:cs="Times New Roman"/>
                <w:sz w:val="20"/>
                <w:szCs w:val="20"/>
                <w:vertAlign w:val="superscript"/>
              </w:rPr>
            </w:pPr>
            <w:r w:rsidRPr="004A6CE7">
              <w:rPr>
                <w:rFonts w:ascii="Times New Roman" w:eastAsia="Times New Roman" w:hAnsi="Times New Roman" w:cs="Times New Roman"/>
                <w:sz w:val="20"/>
                <w:szCs w:val="20"/>
              </w:rPr>
              <w:t>ECE 416</w:t>
            </w:r>
            <w:r w:rsidR="1AD7C8E9" w:rsidRPr="004A6CE7">
              <w:rPr>
                <w:rFonts w:ascii="Times New Roman" w:eastAsia="Times New Roman" w:hAnsi="Times New Roman" w:cs="Times New Roman"/>
                <w:sz w:val="20"/>
                <w:szCs w:val="20"/>
              </w:rPr>
              <w:t>1</w:t>
            </w:r>
            <w:r w:rsidR="00BD0DEE" w:rsidRPr="004A6CE7">
              <w:rPr>
                <w:rFonts w:ascii="Times New Roman" w:eastAsia="Times New Roman" w:hAnsi="Times New Roman" w:cs="Times New Roman"/>
                <w:sz w:val="20"/>
                <w:szCs w:val="20"/>
              </w:rPr>
              <w:t xml:space="preserve"> – </w:t>
            </w:r>
            <w:r w:rsidRPr="004A6CE7">
              <w:rPr>
                <w:rFonts w:ascii="Times New Roman" w:eastAsia="Times New Roman" w:hAnsi="Times New Roman" w:cs="Times New Roman"/>
                <w:sz w:val="20"/>
                <w:szCs w:val="20"/>
              </w:rPr>
              <w:t>Robotics Systems Laboratory</w:t>
            </w:r>
          </w:p>
        </w:tc>
        <w:tc>
          <w:tcPr>
            <w:tcW w:w="900" w:type="dxa"/>
          </w:tcPr>
          <w:p w14:paraId="4FE15B89"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c>
          <w:tcPr>
            <w:tcW w:w="3960" w:type="dxa"/>
          </w:tcPr>
          <w:p w14:paraId="13816B84" w14:textId="701EB614" w:rsidR="009D69A0" w:rsidRPr="004A6CE7" w:rsidRDefault="002E6EFD">
            <w:pPr>
              <w:ind w:left="1782" w:hanging="1782"/>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Robotics</w:t>
            </w:r>
            <w:r w:rsidR="00967990" w:rsidRPr="004A6CE7">
              <w:rPr>
                <w:rFonts w:ascii="Times New Roman" w:eastAsia="Times New Roman" w:hAnsi="Times New Roman" w:cs="Times New Roman"/>
                <w:sz w:val="20"/>
                <w:szCs w:val="20"/>
              </w:rPr>
              <w:t xml:space="preserve"> </w:t>
            </w:r>
            <w:r w:rsidR="00E4674E" w:rsidRPr="004A6CE7">
              <w:rPr>
                <w:rFonts w:ascii="Times New Roman" w:eastAsia="Times New Roman" w:hAnsi="Times New Roman" w:cs="Times New Roman"/>
                <w:sz w:val="20"/>
                <w:szCs w:val="20"/>
              </w:rPr>
              <w:t>Elective</w:t>
            </w:r>
          </w:p>
        </w:tc>
        <w:tc>
          <w:tcPr>
            <w:tcW w:w="900" w:type="dxa"/>
          </w:tcPr>
          <w:p w14:paraId="67066B23"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r>
      <w:tr w:rsidR="009D69A0" w:rsidRPr="004A6CE7" w14:paraId="3F249F6F" w14:textId="77777777" w:rsidTr="48C74844">
        <w:tc>
          <w:tcPr>
            <w:tcW w:w="3798" w:type="dxa"/>
          </w:tcPr>
          <w:p w14:paraId="17FD00DD" w14:textId="0AE207D6" w:rsidR="009D69A0" w:rsidRPr="004A6CE7" w:rsidRDefault="006E5036">
            <w:pPr>
              <w:rPr>
                <w:rFonts w:ascii="Times New Roman" w:eastAsia="Times New Roman" w:hAnsi="Times New Roman" w:cs="Times New Roman"/>
                <w:b/>
                <w:bCs/>
                <w:sz w:val="20"/>
                <w:szCs w:val="20"/>
              </w:rPr>
            </w:pPr>
            <w:r w:rsidRPr="004A6CE7">
              <w:rPr>
                <w:rFonts w:ascii="Times New Roman" w:eastAsia="Times New Roman" w:hAnsi="Times New Roman" w:cs="Times New Roman"/>
                <w:sz w:val="20"/>
                <w:szCs w:val="20"/>
              </w:rPr>
              <w:t>Track Elective</w:t>
            </w:r>
          </w:p>
        </w:tc>
        <w:tc>
          <w:tcPr>
            <w:tcW w:w="900" w:type="dxa"/>
          </w:tcPr>
          <w:p w14:paraId="6016CCF7"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c>
          <w:tcPr>
            <w:tcW w:w="3960" w:type="dxa"/>
          </w:tcPr>
          <w:p w14:paraId="65C1FFC9" w14:textId="58DC837F" w:rsidR="009D69A0" w:rsidRPr="004A6CE7" w:rsidRDefault="006E5036">
            <w:pPr>
              <w:rPr>
                <w:rFonts w:ascii="Times New Roman" w:eastAsia="Times New Roman" w:hAnsi="Times New Roman" w:cs="Times New Roman"/>
                <w:sz w:val="20"/>
                <w:szCs w:val="20"/>
                <w:vertAlign w:val="superscript"/>
              </w:rPr>
            </w:pPr>
            <w:r w:rsidRPr="004A6CE7">
              <w:rPr>
                <w:rFonts w:ascii="Times New Roman" w:eastAsia="Times New Roman" w:hAnsi="Times New Roman" w:cs="Times New Roman"/>
                <w:sz w:val="20"/>
                <w:szCs w:val="20"/>
              </w:rPr>
              <w:t>Robotics Elective</w:t>
            </w:r>
          </w:p>
        </w:tc>
        <w:tc>
          <w:tcPr>
            <w:tcW w:w="900" w:type="dxa"/>
          </w:tcPr>
          <w:p w14:paraId="5E7EBCFA"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r>
      <w:tr w:rsidR="009D69A0" w:rsidRPr="004A6CE7" w14:paraId="6C7F98C7" w14:textId="77777777" w:rsidTr="48C74844">
        <w:trPr>
          <w:trHeight w:val="252"/>
        </w:trPr>
        <w:tc>
          <w:tcPr>
            <w:tcW w:w="3798" w:type="dxa"/>
          </w:tcPr>
          <w:p w14:paraId="7B052C47" w14:textId="45075CEF" w:rsidR="009D69A0" w:rsidRPr="004A6CE7" w:rsidRDefault="006E5036">
            <w:pPr>
              <w:rPr>
                <w:rFonts w:ascii="Times New Roman" w:eastAsia="Times New Roman" w:hAnsi="Times New Roman" w:cs="Times New Roman"/>
                <w:sz w:val="20"/>
                <w:szCs w:val="20"/>
                <w:vertAlign w:val="superscript"/>
              </w:rPr>
            </w:pPr>
            <w:r w:rsidRPr="004A6CE7">
              <w:rPr>
                <w:rFonts w:ascii="Times New Roman" w:eastAsia="Times New Roman" w:hAnsi="Times New Roman" w:cs="Times New Roman"/>
                <w:color w:val="000000"/>
                <w:sz w:val="20"/>
                <w:szCs w:val="20"/>
              </w:rPr>
              <w:t>Content Area course</w:t>
            </w:r>
            <w:r w:rsidRPr="004A6CE7">
              <w:rPr>
                <w:rFonts w:ascii="Times New Roman" w:eastAsia="Times New Roman" w:hAnsi="Times New Roman" w:cs="Times New Roman"/>
                <w:color w:val="000000"/>
                <w:sz w:val="20"/>
                <w:szCs w:val="20"/>
                <w:vertAlign w:val="superscript"/>
              </w:rPr>
              <w:t>2</w:t>
            </w:r>
          </w:p>
        </w:tc>
        <w:tc>
          <w:tcPr>
            <w:tcW w:w="900" w:type="dxa"/>
          </w:tcPr>
          <w:p w14:paraId="1080A086"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 xml:space="preserve">  3</w:t>
            </w:r>
          </w:p>
        </w:tc>
        <w:tc>
          <w:tcPr>
            <w:tcW w:w="3960" w:type="dxa"/>
          </w:tcPr>
          <w:p w14:paraId="319AEA8E" w14:textId="76EE3259" w:rsidR="009D69A0" w:rsidRPr="004A6CE7" w:rsidRDefault="00E40EE0">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szCs w:val="20"/>
              </w:rPr>
            </w:pPr>
            <w:r w:rsidRPr="004A6CE7">
              <w:rPr>
                <w:rFonts w:ascii="Times New Roman" w:eastAsia="Times New Roman" w:hAnsi="Times New Roman" w:cs="Times New Roman"/>
                <w:color w:val="000000"/>
                <w:sz w:val="20"/>
                <w:szCs w:val="20"/>
              </w:rPr>
              <w:t>Content Area</w:t>
            </w:r>
            <w:r w:rsidR="003C3AB4" w:rsidRPr="004A6CE7">
              <w:rPr>
                <w:rFonts w:ascii="Times New Roman" w:eastAsia="Times New Roman" w:hAnsi="Times New Roman" w:cs="Times New Roman"/>
                <w:color w:val="000000"/>
                <w:sz w:val="20"/>
                <w:szCs w:val="20"/>
              </w:rPr>
              <w:t xml:space="preserve"> course</w:t>
            </w:r>
            <w:r w:rsidR="00967990" w:rsidRPr="004A6CE7">
              <w:rPr>
                <w:rFonts w:ascii="Times New Roman" w:eastAsia="Times New Roman" w:hAnsi="Times New Roman" w:cs="Times New Roman"/>
                <w:color w:val="000000"/>
                <w:sz w:val="20"/>
                <w:szCs w:val="20"/>
                <w:vertAlign w:val="superscript"/>
              </w:rPr>
              <w:t>2</w:t>
            </w:r>
          </w:p>
        </w:tc>
        <w:tc>
          <w:tcPr>
            <w:tcW w:w="900" w:type="dxa"/>
          </w:tcPr>
          <w:p w14:paraId="1F251411" w14:textId="77777777" w:rsidR="009D69A0" w:rsidRPr="004A6CE7" w:rsidRDefault="008E7B65">
            <w:pPr>
              <w:rPr>
                <w:rFonts w:ascii="Times New Roman" w:eastAsia="Times New Roman" w:hAnsi="Times New Roman" w:cs="Times New Roman"/>
                <w:sz w:val="20"/>
                <w:szCs w:val="20"/>
                <w:u w:val="single"/>
              </w:rPr>
            </w:pPr>
            <w:r w:rsidRPr="004A6CE7">
              <w:rPr>
                <w:rFonts w:ascii="Times New Roman" w:eastAsia="Times New Roman" w:hAnsi="Times New Roman" w:cs="Times New Roman"/>
                <w:sz w:val="20"/>
                <w:szCs w:val="20"/>
                <w:u w:val="single"/>
              </w:rPr>
              <w:t xml:space="preserve">  3</w:t>
            </w:r>
          </w:p>
        </w:tc>
      </w:tr>
      <w:tr w:rsidR="009D69A0" w:rsidRPr="004A6CE7" w14:paraId="0585981F" w14:textId="77777777" w:rsidTr="48C74844">
        <w:tc>
          <w:tcPr>
            <w:tcW w:w="3798" w:type="dxa"/>
          </w:tcPr>
          <w:p w14:paraId="76150ADE" w14:textId="601EB645" w:rsidR="009D69A0" w:rsidRPr="004A6CE7" w:rsidRDefault="006E5036">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Elective</w:t>
            </w:r>
          </w:p>
        </w:tc>
        <w:tc>
          <w:tcPr>
            <w:tcW w:w="900" w:type="dxa"/>
          </w:tcPr>
          <w:p w14:paraId="204EDB2A" w14:textId="4F1E95CB" w:rsidR="009D69A0" w:rsidRPr="004A6CE7" w:rsidRDefault="11FFE879">
            <w:pPr>
              <w:rPr>
                <w:rFonts w:ascii="Times New Roman" w:eastAsia="Times New Roman" w:hAnsi="Times New Roman" w:cs="Times New Roman"/>
                <w:sz w:val="20"/>
                <w:szCs w:val="20"/>
                <w:u w:val="single"/>
              </w:rPr>
            </w:pPr>
            <w:r w:rsidRPr="004A6CE7">
              <w:rPr>
                <w:rFonts w:ascii="Times New Roman" w:eastAsia="Times New Roman" w:hAnsi="Times New Roman" w:cs="Times New Roman"/>
                <w:sz w:val="20"/>
                <w:szCs w:val="20"/>
                <w:u w:val="single"/>
              </w:rPr>
              <w:t xml:space="preserve">  </w:t>
            </w:r>
            <w:r w:rsidR="2D381AE6" w:rsidRPr="004A6CE7">
              <w:rPr>
                <w:rFonts w:ascii="Times New Roman" w:eastAsia="Times New Roman" w:hAnsi="Times New Roman" w:cs="Times New Roman"/>
                <w:sz w:val="20"/>
                <w:szCs w:val="20"/>
                <w:u w:val="single"/>
              </w:rPr>
              <w:t>2/</w:t>
            </w:r>
            <w:r w:rsidRPr="004A6CE7">
              <w:rPr>
                <w:rFonts w:ascii="Times New Roman" w:eastAsia="Times New Roman" w:hAnsi="Times New Roman" w:cs="Times New Roman"/>
                <w:sz w:val="20"/>
                <w:szCs w:val="20"/>
                <w:u w:val="single"/>
              </w:rPr>
              <w:t>3</w:t>
            </w:r>
          </w:p>
        </w:tc>
        <w:tc>
          <w:tcPr>
            <w:tcW w:w="3960" w:type="dxa"/>
          </w:tcPr>
          <w:p w14:paraId="0C3A9F1F" w14:textId="77777777" w:rsidR="009D69A0" w:rsidRPr="004A6CE7" w:rsidRDefault="009D69A0">
            <w:pPr>
              <w:rPr>
                <w:rFonts w:ascii="Times New Roman" w:eastAsia="Times New Roman" w:hAnsi="Times New Roman" w:cs="Times New Roman"/>
                <w:sz w:val="20"/>
                <w:szCs w:val="20"/>
              </w:rPr>
            </w:pPr>
          </w:p>
        </w:tc>
        <w:tc>
          <w:tcPr>
            <w:tcW w:w="900" w:type="dxa"/>
          </w:tcPr>
          <w:p w14:paraId="3FF718F7" w14:textId="77777777" w:rsidR="009D69A0" w:rsidRPr="004A6CE7" w:rsidRDefault="008E7B65">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15</w:t>
            </w:r>
          </w:p>
        </w:tc>
      </w:tr>
      <w:tr w:rsidR="009D69A0" w14:paraId="5AF5F1E1" w14:textId="77777777" w:rsidTr="48C74844">
        <w:trPr>
          <w:trHeight w:val="198"/>
        </w:trPr>
        <w:tc>
          <w:tcPr>
            <w:tcW w:w="3798" w:type="dxa"/>
          </w:tcPr>
          <w:p w14:paraId="71298F50" w14:textId="73B6837D" w:rsidR="009D69A0" w:rsidRPr="004A6CE7" w:rsidRDefault="009D69A0">
            <w:pPr>
              <w:rPr>
                <w:rFonts w:ascii="Times New Roman" w:eastAsia="Times New Roman" w:hAnsi="Times New Roman" w:cs="Times New Roman"/>
                <w:sz w:val="20"/>
                <w:szCs w:val="20"/>
              </w:rPr>
            </w:pPr>
          </w:p>
        </w:tc>
        <w:tc>
          <w:tcPr>
            <w:tcW w:w="900" w:type="dxa"/>
          </w:tcPr>
          <w:p w14:paraId="626BD6CA" w14:textId="76D0D292" w:rsidR="009D69A0" w:rsidRDefault="1958C446">
            <w:pPr>
              <w:rPr>
                <w:rFonts w:ascii="Times New Roman" w:eastAsia="Times New Roman" w:hAnsi="Times New Roman" w:cs="Times New Roman"/>
                <w:sz w:val="20"/>
                <w:szCs w:val="20"/>
              </w:rPr>
            </w:pPr>
            <w:r w:rsidRPr="004A6CE7">
              <w:rPr>
                <w:rFonts w:ascii="Times New Roman" w:eastAsia="Times New Roman" w:hAnsi="Times New Roman" w:cs="Times New Roman"/>
                <w:sz w:val="20"/>
                <w:szCs w:val="20"/>
              </w:rPr>
              <w:t>1</w:t>
            </w:r>
            <w:r w:rsidR="2D381AE6" w:rsidRPr="004A6CE7">
              <w:rPr>
                <w:rFonts w:ascii="Times New Roman" w:eastAsia="Times New Roman" w:hAnsi="Times New Roman" w:cs="Times New Roman"/>
                <w:sz w:val="20"/>
                <w:szCs w:val="20"/>
              </w:rPr>
              <w:t>4/1</w:t>
            </w:r>
            <w:r w:rsidRPr="004A6CE7">
              <w:rPr>
                <w:rFonts w:ascii="Times New Roman" w:eastAsia="Times New Roman" w:hAnsi="Times New Roman" w:cs="Times New Roman"/>
                <w:sz w:val="20"/>
                <w:szCs w:val="20"/>
              </w:rPr>
              <w:t>5</w:t>
            </w:r>
          </w:p>
        </w:tc>
        <w:tc>
          <w:tcPr>
            <w:tcW w:w="3960" w:type="dxa"/>
          </w:tcPr>
          <w:p w14:paraId="5E1BDE6B" w14:textId="77777777" w:rsidR="009D69A0" w:rsidRDefault="009D69A0">
            <w:pPr>
              <w:rPr>
                <w:rFonts w:ascii="Times New Roman" w:eastAsia="Times New Roman" w:hAnsi="Times New Roman" w:cs="Times New Roman"/>
                <w:sz w:val="20"/>
                <w:szCs w:val="20"/>
              </w:rPr>
            </w:pPr>
          </w:p>
        </w:tc>
        <w:tc>
          <w:tcPr>
            <w:tcW w:w="900" w:type="dxa"/>
          </w:tcPr>
          <w:p w14:paraId="6E30A34F" w14:textId="77777777" w:rsidR="009D69A0" w:rsidRDefault="009D69A0">
            <w:pPr>
              <w:rPr>
                <w:rFonts w:ascii="Times New Roman" w:eastAsia="Times New Roman" w:hAnsi="Times New Roman" w:cs="Times New Roman"/>
                <w:sz w:val="20"/>
                <w:szCs w:val="20"/>
              </w:rPr>
            </w:pPr>
          </w:p>
        </w:tc>
      </w:tr>
    </w:tbl>
    <w:p w14:paraId="5838BA22" w14:textId="14B70569" w:rsidR="005D1ACF" w:rsidRDefault="005D1ACF" w:rsidP="00CF1C06">
      <w:pPr>
        <w:rPr>
          <w:rFonts w:ascii="Helvetica" w:eastAsia="Times New Roman" w:hAnsi="Helvetica" w:cs="Times New Roman"/>
          <w:color w:val="000000"/>
          <w:sz w:val="18"/>
          <w:szCs w:val="18"/>
        </w:rPr>
      </w:pPr>
    </w:p>
    <w:p w14:paraId="4C57474A" w14:textId="77777777" w:rsidR="005D1ACF" w:rsidRDefault="005D1ACF">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br w:type="page"/>
      </w:r>
    </w:p>
    <w:p w14:paraId="5E4122E7" w14:textId="6F5E32EF" w:rsidR="00BB5E75" w:rsidRDefault="00BB5E75" w:rsidP="00BB5E75">
      <w:pPr>
        <w:autoSpaceDE w:val="0"/>
        <w:autoSpaceDN w:val="0"/>
        <w:adjustRightInd w:val="0"/>
        <w:rPr>
          <w:rFonts w:ascii="Times New Roman" w:hAnsi="Times New Roman" w:cs="Times New Roman"/>
        </w:rPr>
      </w:pPr>
      <w:r w:rsidRPr="00BB5E75">
        <w:rPr>
          <w:rFonts w:ascii="Times New Roman" w:hAnsi="Times New Roman" w:cs="Times New Roman"/>
          <w:b/>
          <w:bCs/>
        </w:rPr>
        <w:lastRenderedPageBreak/>
        <w:t>Track Electives:</w:t>
      </w:r>
      <w:r>
        <w:rPr>
          <w:rFonts w:ascii="Times New Roman" w:hAnsi="Times New Roman" w:cs="Times New Roman"/>
          <w:b/>
          <w:bCs/>
        </w:rPr>
        <w:t xml:space="preserve"> </w:t>
      </w:r>
      <w:r>
        <w:rPr>
          <w:rFonts w:ascii="Times New Roman" w:hAnsi="Times New Roman" w:cs="Times New Roman"/>
        </w:rPr>
        <w:t>Choose 3 courses from one of the following tracks</w:t>
      </w:r>
    </w:p>
    <w:p w14:paraId="0BD4EFA4" w14:textId="77777777" w:rsidR="00F06DB1" w:rsidRDefault="00F06DB1" w:rsidP="00BB5E75">
      <w:pPr>
        <w:autoSpaceDE w:val="0"/>
        <w:autoSpaceDN w:val="0"/>
        <w:adjustRightInd w:val="0"/>
        <w:rPr>
          <w:rFonts w:ascii="Times New Roman" w:hAnsi="Times New Roman" w:cs="Times New Roman"/>
        </w:rPr>
      </w:pPr>
    </w:p>
    <w:p w14:paraId="03E4D7E8" w14:textId="77777777" w:rsidR="00BB5E75" w:rsidRPr="00BB5E75" w:rsidRDefault="00BB5E75" w:rsidP="00BB5E75">
      <w:pPr>
        <w:autoSpaceDE w:val="0"/>
        <w:autoSpaceDN w:val="0"/>
        <w:adjustRightInd w:val="0"/>
        <w:rPr>
          <w:rFonts w:ascii="Times New Roman" w:hAnsi="Times New Roman" w:cs="Times New Roman"/>
          <w:i/>
          <w:iCs/>
        </w:rPr>
      </w:pPr>
      <w:r w:rsidRPr="00BB5E75">
        <w:rPr>
          <w:rFonts w:ascii="Times New Roman" w:hAnsi="Times New Roman" w:cs="Times New Roman"/>
          <w:i/>
          <w:iCs/>
        </w:rPr>
        <w:t>Electronics Track</w:t>
      </w:r>
    </w:p>
    <w:p w14:paraId="7D3B868A" w14:textId="77777777" w:rsidR="00BB5E75" w:rsidRDefault="00BB5E75" w:rsidP="00BB5E75">
      <w:pPr>
        <w:autoSpaceDE w:val="0"/>
        <w:autoSpaceDN w:val="0"/>
        <w:adjustRightInd w:val="0"/>
        <w:ind w:firstLine="720"/>
        <w:rPr>
          <w:rFonts w:ascii="Times New Roman" w:hAnsi="Times New Roman" w:cs="Times New Roman"/>
        </w:rPr>
      </w:pPr>
      <w:r>
        <w:rPr>
          <w:rFonts w:ascii="Times New Roman" w:hAnsi="Times New Roman" w:cs="Times New Roman"/>
        </w:rPr>
        <w:t>CSE 2301: Principles and Practice of Digital Logic Design</w:t>
      </w:r>
    </w:p>
    <w:p w14:paraId="6FA5633A" w14:textId="77777777" w:rsidR="00BB5E75" w:rsidRDefault="00BB5E75" w:rsidP="00BB5E75">
      <w:pPr>
        <w:autoSpaceDE w:val="0"/>
        <w:autoSpaceDN w:val="0"/>
        <w:adjustRightInd w:val="0"/>
        <w:ind w:firstLine="720"/>
        <w:rPr>
          <w:rFonts w:ascii="Times New Roman" w:hAnsi="Times New Roman" w:cs="Times New Roman"/>
        </w:rPr>
      </w:pPr>
      <w:r>
        <w:rPr>
          <w:rFonts w:ascii="Times New Roman" w:hAnsi="Times New Roman" w:cs="Times New Roman"/>
        </w:rPr>
        <w:t>ECE 3201: Electronic Circuit Design and Analysis</w:t>
      </w:r>
    </w:p>
    <w:p w14:paraId="36DC9518"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ECE 3211: Power Electronics</w:t>
      </w:r>
    </w:p>
    <w:p w14:paraId="47507849"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ECE 3212: Electric Machines and Drives</w:t>
      </w:r>
    </w:p>
    <w:p w14:paraId="334BEDAE" w14:textId="77777777" w:rsidR="00BB5E75" w:rsidRDefault="00BB5E75" w:rsidP="00BB5E75">
      <w:pPr>
        <w:autoSpaceDE w:val="0"/>
        <w:autoSpaceDN w:val="0"/>
        <w:adjustRightInd w:val="0"/>
        <w:rPr>
          <w:rFonts w:ascii="Times New Roman" w:hAnsi="Times New Roman" w:cs="Times New Roman"/>
        </w:rPr>
      </w:pPr>
    </w:p>
    <w:p w14:paraId="752355B1" w14:textId="2795A79D" w:rsidR="00BB5E75" w:rsidRPr="00BB5E75" w:rsidRDefault="00BB5E75" w:rsidP="00BB5E75">
      <w:pPr>
        <w:autoSpaceDE w:val="0"/>
        <w:autoSpaceDN w:val="0"/>
        <w:adjustRightInd w:val="0"/>
        <w:rPr>
          <w:rFonts w:ascii="Times New Roman" w:hAnsi="Times New Roman" w:cs="Times New Roman"/>
          <w:i/>
          <w:iCs/>
        </w:rPr>
      </w:pPr>
      <w:r w:rsidRPr="00BB5E75">
        <w:rPr>
          <w:rFonts w:ascii="Times New Roman" w:hAnsi="Times New Roman" w:cs="Times New Roman"/>
          <w:i/>
          <w:iCs/>
        </w:rPr>
        <w:t>Systems Track</w:t>
      </w:r>
    </w:p>
    <w:p w14:paraId="679B6AF3"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CSE 3100: Systems Programming</w:t>
      </w:r>
    </w:p>
    <w:p w14:paraId="5062CBA9"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CSE 4705: Artificial Intelligence</w:t>
      </w:r>
    </w:p>
    <w:p w14:paraId="792BF4FF"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CSE 4709: Networked Embedded Systems</w:t>
      </w:r>
    </w:p>
    <w:p w14:paraId="2662DC57"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ECE 4132: Image Processing Systems Laboratory</w:t>
      </w:r>
    </w:p>
    <w:p w14:paraId="39ABB944"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ECE 4131: Digital Signal Processing</w:t>
      </w:r>
    </w:p>
    <w:p w14:paraId="64958DCF" w14:textId="77777777" w:rsidR="00BB5E75" w:rsidRDefault="00BB5E75" w:rsidP="00BB5E75">
      <w:pPr>
        <w:autoSpaceDE w:val="0"/>
        <w:autoSpaceDN w:val="0"/>
        <w:adjustRightInd w:val="0"/>
        <w:rPr>
          <w:rFonts w:ascii="Times New Roman" w:hAnsi="Times New Roman" w:cs="Times New Roman"/>
        </w:rPr>
      </w:pPr>
    </w:p>
    <w:p w14:paraId="0BEF405F" w14:textId="02E9F62B" w:rsidR="00BB5E75" w:rsidRPr="00BB5E75" w:rsidRDefault="00BB5E75" w:rsidP="00BB5E75">
      <w:pPr>
        <w:autoSpaceDE w:val="0"/>
        <w:autoSpaceDN w:val="0"/>
        <w:adjustRightInd w:val="0"/>
        <w:rPr>
          <w:rFonts w:ascii="Times New Roman" w:hAnsi="Times New Roman" w:cs="Times New Roman"/>
          <w:i/>
          <w:iCs/>
        </w:rPr>
      </w:pPr>
      <w:r w:rsidRPr="00BB5E75">
        <w:rPr>
          <w:rFonts w:ascii="Times New Roman" w:hAnsi="Times New Roman" w:cs="Times New Roman"/>
          <w:i/>
          <w:iCs/>
        </w:rPr>
        <w:t>Mechanical Track</w:t>
      </w:r>
    </w:p>
    <w:p w14:paraId="748527BE"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CE 2110: Applied Mechanics I</w:t>
      </w:r>
    </w:p>
    <w:p w14:paraId="33529CCF"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ME 2120: Applied Mechanics II</w:t>
      </w:r>
    </w:p>
    <w:p w14:paraId="0356838D"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CE 3110: Mechanics of Materials</w:t>
      </w:r>
    </w:p>
    <w:p w14:paraId="29015D3D"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ME 3220: Mechanical Vibrations</w:t>
      </w:r>
    </w:p>
    <w:p w14:paraId="3462BCA9"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ME 3221: Manufacturing Automation</w:t>
      </w:r>
    </w:p>
    <w:p w14:paraId="4AEC6E85"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ME 3227: Design of Machine Elements</w:t>
      </w:r>
    </w:p>
    <w:p w14:paraId="6B58B6F6"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ME 3262: Applied Measurements &amp; Data Analysis</w:t>
      </w:r>
    </w:p>
    <w:p w14:paraId="456FE29E"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ME 3256: Aerospace Control Systems</w:t>
      </w:r>
    </w:p>
    <w:p w14:paraId="16FE2DE0" w14:textId="77777777" w:rsidR="00BB5E75" w:rsidRDefault="00BB5E75" w:rsidP="00BB5E75">
      <w:pPr>
        <w:autoSpaceDE w:val="0"/>
        <w:autoSpaceDN w:val="0"/>
        <w:adjustRightInd w:val="0"/>
        <w:rPr>
          <w:rFonts w:ascii="Times New Roman" w:hAnsi="Times New Roman" w:cs="Times New Roman"/>
        </w:rPr>
      </w:pPr>
    </w:p>
    <w:p w14:paraId="7055ACEC" w14:textId="586E3543" w:rsidR="00BB5E75" w:rsidRPr="00BB5E75" w:rsidRDefault="00BB5E75" w:rsidP="00BB5E75">
      <w:pPr>
        <w:autoSpaceDE w:val="0"/>
        <w:autoSpaceDN w:val="0"/>
        <w:adjustRightInd w:val="0"/>
        <w:rPr>
          <w:rFonts w:ascii="Times New Roman" w:hAnsi="Times New Roman" w:cs="Times New Roman"/>
          <w:i/>
          <w:iCs/>
        </w:rPr>
      </w:pPr>
      <w:r w:rsidRPr="00BB5E75">
        <w:rPr>
          <w:rFonts w:ascii="Times New Roman" w:hAnsi="Times New Roman" w:cs="Times New Roman"/>
          <w:i/>
          <w:iCs/>
        </w:rPr>
        <w:t>Biomedical Track</w:t>
      </w:r>
    </w:p>
    <w:p w14:paraId="39F2178F" w14:textId="45A96E7A" w:rsidR="00C8395C" w:rsidRDefault="00C8395C" w:rsidP="00BB5E75">
      <w:pPr>
        <w:autoSpaceDE w:val="0"/>
        <w:autoSpaceDN w:val="0"/>
        <w:adjustRightInd w:val="0"/>
        <w:ind w:left="720"/>
        <w:rPr>
          <w:rFonts w:ascii="Times New Roman" w:hAnsi="Times New Roman" w:cs="Times New Roman"/>
        </w:rPr>
      </w:pPr>
      <w:r>
        <w:rPr>
          <w:rFonts w:ascii="Times New Roman" w:hAnsi="Times New Roman" w:cs="Times New Roman"/>
        </w:rPr>
        <w:t xml:space="preserve">BME 3500: </w:t>
      </w:r>
      <w:r w:rsidR="00145BB8" w:rsidRPr="00145BB8">
        <w:rPr>
          <w:rFonts w:ascii="Times New Roman" w:hAnsi="Times New Roman" w:cs="Times New Roman"/>
        </w:rPr>
        <w:t>Biomedical Engineering Measurements</w:t>
      </w:r>
    </w:p>
    <w:p w14:paraId="21D7DEA9" w14:textId="36FA433C"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BME 3600: Biomechanics</w:t>
      </w:r>
    </w:p>
    <w:p w14:paraId="7185B5DC"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BME 4120: Neural Information Processing and Sensory Coding</w:t>
      </w:r>
    </w:p>
    <w:p w14:paraId="319EA92A"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BME 4130: Neural Prostheses</w:t>
      </w:r>
    </w:p>
    <w:p w14:paraId="2ECC8DFF"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BME 4300: Physiological Control Systems</w:t>
      </w:r>
    </w:p>
    <w:p w14:paraId="78702C07" w14:textId="77777777" w:rsidR="00BB5E75" w:rsidRDefault="00BB5E75" w:rsidP="00BB5E75">
      <w:pPr>
        <w:autoSpaceDE w:val="0"/>
        <w:autoSpaceDN w:val="0"/>
        <w:adjustRightInd w:val="0"/>
        <w:ind w:left="720"/>
        <w:rPr>
          <w:rFonts w:ascii="Times New Roman" w:hAnsi="Times New Roman" w:cs="Times New Roman"/>
        </w:rPr>
      </w:pPr>
      <w:r>
        <w:rPr>
          <w:rFonts w:ascii="Times New Roman" w:hAnsi="Times New Roman" w:cs="Times New Roman"/>
        </w:rPr>
        <w:t>BME 4500: Bioinstrumentation</w:t>
      </w:r>
    </w:p>
    <w:p w14:paraId="200CAF4F" w14:textId="77777777" w:rsidR="00BB5E75" w:rsidRDefault="00BB5E75" w:rsidP="00BB5E75">
      <w:pPr>
        <w:autoSpaceDE w:val="0"/>
        <w:autoSpaceDN w:val="0"/>
        <w:adjustRightInd w:val="0"/>
        <w:rPr>
          <w:rFonts w:ascii="Times New Roman" w:hAnsi="Times New Roman" w:cs="Times New Roman"/>
        </w:rPr>
      </w:pPr>
    </w:p>
    <w:p w14:paraId="5759379A" w14:textId="225CC743" w:rsidR="00CF1C06" w:rsidRPr="00CF1C06" w:rsidRDefault="00BB5E75" w:rsidP="00BB5E75">
      <w:pPr>
        <w:autoSpaceDE w:val="0"/>
        <w:autoSpaceDN w:val="0"/>
        <w:adjustRightInd w:val="0"/>
        <w:rPr>
          <w:rFonts w:ascii="Helvetica" w:eastAsia="Times New Roman" w:hAnsi="Helvetica" w:cs="Times New Roman"/>
          <w:color w:val="000000"/>
          <w:sz w:val="18"/>
          <w:szCs w:val="18"/>
        </w:rPr>
      </w:pPr>
      <w:r w:rsidRPr="00BB5E75">
        <w:rPr>
          <w:rFonts w:ascii="Times New Roman" w:hAnsi="Times New Roman" w:cs="Times New Roman"/>
          <w:b/>
          <w:bCs/>
        </w:rPr>
        <w:t>Robotics Electives</w:t>
      </w:r>
      <w:r>
        <w:rPr>
          <w:rFonts w:ascii="Times New Roman" w:hAnsi="Times New Roman" w:cs="Times New Roman"/>
          <w:b/>
          <w:bCs/>
        </w:rPr>
        <w:t xml:space="preserve">: </w:t>
      </w:r>
      <w:r>
        <w:rPr>
          <w:rFonts w:ascii="Times New Roman" w:hAnsi="Times New Roman" w:cs="Times New Roman"/>
        </w:rPr>
        <w:t>Choose 2 additional courses from any of the track lists</w:t>
      </w:r>
    </w:p>
    <w:sectPr w:rsidR="00CF1C06" w:rsidRPr="00CF1C06" w:rsidSect="005719CB">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4B0AE" w14:textId="77777777" w:rsidR="001F5CD1" w:rsidRDefault="001F5CD1">
      <w:r>
        <w:separator/>
      </w:r>
    </w:p>
  </w:endnote>
  <w:endnote w:type="continuationSeparator" w:id="0">
    <w:p w14:paraId="5C44D349" w14:textId="77777777" w:rsidR="001F5CD1" w:rsidRDefault="001F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w:altName w:val="﷽﷽﷽﷽﷽﷽࢓"/>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D78EB" w14:textId="77777777" w:rsidR="001F5CD1" w:rsidRDefault="001F5CD1">
      <w:r>
        <w:separator/>
      </w:r>
    </w:p>
  </w:footnote>
  <w:footnote w:type="continuationSeparator" w:id="0">
    <w:p w14:paraId="129492A2" w14:textId="77777777" w:rsidR="001F5CD1" w:rsidRDefault="001F5CD1">
      <w:r>
        <w:continuationSeparator/>
      </w:r>
    </w:p>
  </w:footnote>
  <w:footnote w:id="1">
    <w:p w14:paraId="199ECB2A" w14:textId="77777777" w:rsidR="004A406F" w:rsidRDefault="004A406F">
      <w:pPr>
        <w:widowControl w:val="0"/>
        <w:pBdr>
          <w:top w:val="nil"/>
          <w:left w:val="nil"/>
          <w:bottom w:val="nil"/>
          <w:right w:val="nil"/>
          <w:between w:val="nil"/>
        </w:pBdr>
        <w:tabs>
          <w:tab w:val="left" w:pos="360"/>
        </w:tabs>
        <w:ind w:left="360" w:hanging="360"/>
        <w:rPr>
          <w:rFonts w:ascii="Times New Roman" w:eastAsia="Times New Roman" w:hAnsi="Times New Roman" w:cs="Times New Roman"/>
          <w:color w:val="000000"/>
          <w:sz w:val="18"/>
          <w:szCs w:val="18"/>
        </w:rPr>
      </w:pPr>
      <w:r w:rsidRPr="00967990">
        <w:rPr>
          <w:rStyle w:val="FootnoteReference"/>
          <w:rFonts w:ascii="Times New Roman" w:hAnsi="Times New Roman" w:cs="Times New Roman"/>
          <w:sz w:val="20"/>
          <w:szCs w:val="20"/>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Either the two-semester sequence of PHYS 1401Q-1402Q or the three-semester sequence of PHYS 1201Q-1202Q followed by PHYS 1230 or 1530 may be taken instead to satisfy this requirement.  However, only eight credits of PHYS 1201-1202-1230/1530 can be used toward the required 126 credits for the Engineering degree.</w:t>
      </w:r>
    </w:p>
  </w:footnote>
  <w:footnote w:id="2">
    <w:p w14:paraId="7BE4C35A" w14:textId="77777777" w:rsidR="004A406F" w:rsidRDefault="004A406F">
      <w:pPr>
        <w:widowControl w:val="0"/>
        <w:pBdr>
          <w:top w:val="nil"/>
          <w:left w:val="nil"/>
          <w:bottom w:val="nil"/>
          <w:right w:val="nil"/>
          <w:between w:val="nil"/>
        </w:pBdr>
        <w:tabs>
          <w:tab w:val="left" w:pos="360"/>
        </w:tabs>
        <w:ind w:left="360" w:hanging="360"/>
        <w:rPr>
          <w:rFonts w:ascii="Times New Roman" w:eastAsia="Times New Roman" w:hAnsi="Times New Roman" w:cs="Times New Roman"/>
          <w:color w:val="000000"/>
          <w:sz w:val="18"/>
          <w:szCs w:val="18"/>
        </w:rPr>
      </w:pPr>
      <w:r w:rsidRPr="00967990">
        <w:rPr>
          <w:rStyle w:val="FootnoteReference"/>
          <w:rFonts w:ascii="Times New Roman" w:hAnsi="Times New Roman" w:cs="Times New Roman"/>
          <w:sz w:val="20"/>
          <w:szCs w:val="20"/>
        </w:rPr>
        <w:footnoteRef/>
      </w:r>
      <w:r w:rsidRPr="00967990">
        <w:rPr>
          <w:rStyle w:val="FootnoteReference"/>
          <w:rFonts w:ascii="Times New Roman" w:hAnsi="Times New Roman" w:cs="Times New Roman"/>
          <w:sz w:val="20"/>
          <w:szCs w:val="20"/>
        </w:rPr>
        <w:t xml:space="preserve"> </w:t>
      </w:r>
      <w:r w:rsidRPr="00967990">
        <w:rPr>
          <w:rStyle w:val="FootnoteReference"/>
          <w:rFonts w:ascii="Times New Roman" w:hAnsi="Times New Roman" w:cs="Times New Roman"/>
          <w:sz w:val="18"/>
          <w:szCs w:val="18"/>
          <w:vertAlign w:val="baseline"/>
        </w:rPr>
        <w:t>The</w:t>
      </w:r>
      <w:r w:rsidRPr="00967990">
        <w:rPr>
          <w:rStyle w:val="FootnoteReference"/>
          <w:sz w:val="20"/>
          <w:szCs w:val="20"/>
        </w:rPr>
        <w:t xml:space="preserve"> </w:t>
      </w:r>
      <w:r>
        <w:rPr>
          <w:rFonts w:ascii="Times New Roman" w:eastAsia="Times New Roman" w:hAnsi="Times New Roman" w:cs="Times New Roman"/>
          <w:color w:val="000000"/>
          <w:sz w:val="18"/>
          <w:szCs w:val="18"/>
        </w:rPr>
        <w:t xml:space="preserve">courses from content areas one (Arts and Humanities) and two (Social Sciences) must be from four different departments.  One course from either content area one (Arts and Humanities) or content area two (Social Sciences) may also be used to fulfill one of the requirements from content area four (Diversity and Multiculturalism).  One course from content area four must be an international course. </w:t>
      </w:r>
    </w:p>
  </w:footnote>
  <w:footnote w:id="3">
    <w:p w14:paraId="2DC94B6A" w14:textId="5EF05DC4" w:rsidR="00C85CE8" w:rsidRDefault="00C85CE8">
      <w:pPr>
        <w:pStyle w:val="FootnoteText"/>
      </w:pPr>
      <w:r>
        <w:rPr>
          <w:rStyle w:val="FootnoteReference"/>
        </w:rPr>
        <w:footnoteRef/>
      </w:r>
      <w:r>
        <w:t xml:space="preserve"> </w:t>
      </w:r>
      <w:r w:rsidRPr="00967990">
        <w:rPr>
          <w:rStyle w:val="FootnoteReference"/>
          <w:sz w:val="18"/>
          <w:szCs w:val="18"/>
          <w:vertAlign w:val="baseline"/>
        </w:rPr>
        <w:t>STAT</w:t>
      </w:r>
      <w:r>
        <w:rPr>
          <w:color w:val="000000"/>
          <w:sz w:val="18"/>
          <w:szCs w:val="18"/>
        </w:rPr>
        <w:t xml:space="preserve"> 3345 can be replaced with MATH 3160.</w:t>
      </w:r>
    </w:p>
  </w:footnote>
  <w:footnote w:id="4">
    <w:p w14:paraId="50D34569" w14:textId="7628EE96" w:rsidR="00707450" w:rsidRDefault="00707450">
      <w:pPr>
        <w:pStyle w:val="FootnoteText"/>
      </w:pPr>
      <w:r w:rsidRPr="00707450">
        <w:rPr>
          <w:rStyle w:val="FootnoteReference"/>
          <w:sz w:val="18"/>
          <w:szCs w:val="18"/>
        </w:rPr>
        <w:footnoteRef/>
      </w:r>
      <w:r w:rsidRPr="00707450">
        <w:rPr>
          <w:sz w:val="18"/>
          <w:szCs w:val="18"/>
        </w:rPr>
        <w:t xml:space="preserve"> ECE 4901/4902/4900W can be replaced by </w:t>
      </w:r>
      <w:r w:rsidR="00E05B97">
        <w:rPr>
          <w:sz w:val="18"/>
          <w:szCs w:val="18"/>
        </w:rPr>
        <w:t>ME 4972/4973W</w:t>
      </w:r>
      <w:r w:rsidR="00C373D9">
        <w:rPr>
          <w:sz w:val="18"/>
          <w:szCs w:val="18"/>
        </w:rPr>
        <w:t xml:space="preserve"> or </w:t>
      </w:r>
      <w:r w:rsidR="001B7CCE" w:rsidRPr="001B7CCE">
        <w:rPr>
          <w:sz w:val="18"/>
          <w:szCs w:val="18"/>
        </w:rPr>
        <w:t>ME 4974W/4975/4976</w:t>
      </w:r>
      <w:r w:rsidR="00E05B97">
        <w:rPr>
          <w:sz w:val="18"/>
          <w:szCs w:val="18"/>
        </w:rPr>
        <w:t xml:space="preserve"> or CSE 4939W/4940.</w:t>
      </w:r>
    </w:p>
  </w:footnote>
  <w:footnote w:id="5">
    <w:p w14:paraId="0666575D" w14:textId="48E1811A" w:rsidR="004A406F" w:rsidRDefault="004A406F">
      <w:pPr>
        <w:widowControl w:val="0"/>
        <w:pBdr>
          <w:top w:val="nil"/>
          <w:left w:val="nil"/>
          <w:bottom w:val="nil"/>
          <w:right w:val="nil"/>
          <w:between w:val="nil"/>
        </w:pBdr>
        <w:rPr>
          <w:rFonts w:ascii="Times New Roman" w:eastAsia="Times New Roman" w:hAnsi="Times New Roman" w:cs="Times New Roman"/>
          <w:color w:val="000000"/>
          <w:sz w:val="20"/>
          <w:szCs w:val="20"/>
        </w:rPr>
      </w:pPr>
      <w:r w:rsidRPr="00967990">
        <w:rPr>
          <w:rStyle w:val="FootnoteReference"/>
          <w:rFonts w:ascii="Times New Roman" w:hAnsi="Times New Roman" w:cs="Times New Roman"/>
          <w:sz w:val="20"/>
          <w:szCs w:val="20"/>
        </w:rPr>
        <w:footnoteRef/>
      </w:r>
      <w:r w:rsidRPr="00967990">
        <w:rPr>
          <w:rStyle w:val="FootnoteReference"/>
        </w:rPr>
        <w:t xml:space="preserve"> </w:t>
      </w:r>
      <w:r>
        <w:rPr>
          <w:rFonts w:ascii="Times New Roman" w:eastAsia="Times New Roman" w:hAnsi="Times New Roman" w:cs="Times New Roman"/>
          <w:color w:val="000000"/>
          <w:sz w:val="18"/>
          <w:szCs w:val="18"/>
        </w:rPr>
        <w:t>One additional W course must be taken, typically as one of the content</w:t>
      </w:r>
      <w:r w:rsidR="002E6EFD">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area courses.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9A0"/>
    <w:rsid w:val="000070A4"/>
    <w:rsid w:val="00010564"/>
    <w:rsid w:val="000159AC"/>
    <w:rsid w:val="00022732"/>
    <w:rsid w:val="00040E8C"/>
    <w:rsid w:val="0005AE58"/>
    <w:rsid w:val="00061E78"/>
    <w:rsid w:val="00082779"/>
    <w:rsid w:val="000A130E"/>
    <w:rsid w:val="000B1C0D"/>
    <w:rsid w:val="000D1C7A"/>
    <w:rsid w:val="00102FD9"/>
    <w:rsid w:val="00116F57"/>
    <w:rsid w:val="00120FFD"/>
    <w:rsid w:val="00125FBF"/>
    <w:rsid w:val="00126985"/>
    <w:rsid w:val="00145BB8"/>
    <w:rsid w:val="00175979"/>
    <w:rsid w:val="00193442"/>
    <w:rsid w:val="001B7CCE"/>
    <w:rsid w:val="001C476F"/>
    <w:rsid w:val="001E40EE"/>
    <w:rsid w:val="001F1397"/>
    <w:rsid w:val="001F5CD1"/>
    <w:rsid w:val="00230DC1"/>
    <w:rsid w:val="00237B28"/>
    <w:rsid w:val="00250661"/>
    <w:rsid w:val="00254D2B"/>
    <w:rsid w:val="00257F95"/>
    <w:rsid w:val="0029701E"/>
    <w:rsid w:val="002B2FB1"/>
    <w:rsid w:val="002E6EFD"/>
    <w:rsid w:val="002F10BF"/>
    <w:rsid w:val="003373F8"/>
    <w:rsid w:val="00354018"/>
    <w:rsid w:val="00356E37"/>
    <w:rsid w:val="003633E2"/>
    <w:rsid w:val="003B53EF"/>
    <w:rsid w:val="003C3AB4"/>
    <w:rsid w:val="00440DB6"/>
    <w:rsid w:val="00482FDA"/>
    <w:rsid w:val="00491B23"/>
    <w:rsid w:val="0049775F"/>
    <w:rsid w:val="004A406F"/>
    <w:rsid w:val="004A6CE7"/>
    <w:rsid w:val="004D110D"/>
    <w:rsid w:val="00505EC4"/>
    <w:rsid w:val="0050652C"/>
    <w:rsid w:val="0052033A"/>
    <w:rsid w:val="00523B81"/>
    <w:rsid w:val="005344B7"/>
    <w:rsid w:val="005719CB"/>
    <w:rsid w:val="005723D9"/>
    <w:rsid w:val="00580761"/>
    <w:rsid w:val="005A2095"/>
    <w:rsid w:val="005D1ACF"/>
    <w:rsid w:val="005D6620"/>
    <w:rsid w:val="0060173A"/>
    <w:rsid w:val="006559CA"/>
    <w:rsid w:val="00664D10"/>
    <w:rsid w:val="00665835"/>
    <w:rsid w:val="00665DE0"/>
    <w:rsid w:val="00671F94"/>
    <w:rsid w:val="006A44B1"/>
    <w:rsid w:val="006B674D"/>
    <w:rsid w:val="006D6A3D"/>
    <w:rsid w:val="006E5036"/>
    <w:rsid w:val="006E7D96"/>
    <w:rsid w:val="006F049C"/>
    <w:rsid w:val="006F6403"/>
    <w:rsid w:val="00707450"/>
    <w:rsid w:val="007116B0"/>
    <w:rsid w:val="00720052"/>
    <w:rsid w:val="007575CC"/>
    <w:rsid w:val="007624B8"/>
    <w:rsid w:val="007910AE"/>
    <w:rsid w:val="007C5C23"/>
    <w:rsid w:val="007D3B44"/>
    <w:rsid w:val="007D4B20"/>
    <w:rsid w:val="007F1DB4"/>
    <w:rsid w:val="007F2892"/>
    <w:rsid w:val="008041D8"/>
    <w:rsid w:val="008175CA"/>
    <w:rsid w:val="00823D55"/>
    <w:rsid w:val="00830579"/>
    <w:rsid w:val="0088581D"/>
    <w:rsid w:val="008A6D99"/>
    <w:rsid w:val="008A7C31"/>
    <w:rsid w:val="008C0BE7"/>
    <w:rsid w:val="008C221D"/>
    <w:rsid w:val="008C2922"/>
    <w:rsid w:val="008E0219"/>
    <w:rsid w:val="008E7B65"/>
    <w:rsid w:val="008F707A"/>
    <w:rsid w:val="0090371C"/>
    <w:rsid w:val="00944575"/>
    <w:rsid w:val="009550D3"/>
    <w:rsid w:val="00967990"/>
    <w:rsid w:val="00970150"/>
    <w:rsid w:val="00976FD1"/>
    <w:rsid w:val="00984F74"/>
    <w:rsid w:val="00985F87"/>
    <w:rsid w:val="009863FD"/>
    <w:rsid w:val="00993C67"/>
    <w:rsid w:val="009940DE"/>
    <w:rsid w:val="009C67CD"/>
    <w:rsid w:val="009D4620"/>
    <w:rsid w:val="009D69A0"/>
    <w:rsid w:val="009E31EE"/>
    <w:rsid w:val="00A0795D"/>
    <w:rsid w:val="00A13A8C"/>
    <w:rsid w:val="00A26697"/>
    <w:rsid w:val="00A326EC"/>
    <w:rsid w:val="00A331CE"/>
    <w:rsid w:val="00A42ECC"/>
    <w:rsid w:val="00A53ACB"/>
    <w:rsid w:val="00AC505F"/>
    <w:rsid w:val="00AC7E94"/>
    <w:rsid w:val="00B245B6"/>
    <w:rsid w:val="00B3274F"/>
    <w:rsid w:val="00B435D5"/>
    <w:rsid w:val="00B52C28"/>
    <w:rsid w:val="00B9484E"/>
    <w:rsid w:val="00B95BB7"/>
    <w:rsid w:val="00BB5E75"/>
    <w:rsid w:val="00BB6E35"/>
    <w:rsid w:val="00BD0DEE"/>
    <w:rsid w:val="00BD2575"/>
    <w:rsid w:val="00BD285F"/>
    <w:rsid w:val="00BE4126"/>
    <w:rsid w:val="00C2479B"/>
    <w:rsid w:val="00C3277B"/>
    <w:rsid w:val="00C329C4"/>
    <w:rsid w:val="00C373D9"/>
    <w:rsid w:val="00C63039"/>
    <w:rsid w:val="00C67039"/>
    <w:rsid w:val="00C8395C"/>
    <w:rsid w:val="00C85CE8"/>
    <w:rsid w:val="00C91B37"/>
    <w:rsid w:val="00CB3ECF"/>
    <w:rsid w:val="00CB7F3E"/>
    <w:rsid w:val="00CC329C"/>
    <w:rsid w:val="00CD3564"/>
    <w:rsid w:val="00CE09A7"/>
    <w:rsid w:val="00CE552D"/>
    <w:rsid w:val="00CE72D2"/>
    <w:rsid w:val="00CF1A2F"/>
    <w:rsid w:val="00CF1C06"/>
    <w:rsid w:val="00D32FDD"/>
    <w:rsid w:val="00D64F10"/>
    <w:rsid w:val="00D70C4B"/>
    <w:rsid w:val="00D84086"/>
    <w:rsid w:val="00D91ABE"/>
    <w:rsid w:val="00DA66BF"/>
    <w:rsid w:val="00DB5D0A"/>
    <w:rsid w:val="00DD50E7"/>
    <w:rsid w:val="00DE4FE6"/>
    <w:rsid w:val="00E05B97"/>
    <w:rsid w:val="00E154DB"/>
    <w:rsid w:val="00E1637D"/>
    <w:rsid w:val="00E33DC0"/>
    <w:rsid w:val="00E3587B"/>
    <w:rsid w:val="00E36B16"/>
    <w:rsid w:val="00E40EE0"/>
    <w:rsid w:val="00E4674E"/>
    <w:rsid w:val="00E53023"/>
    <w:rsid w:val="00E54061"/>
    <w:rsid w:val="00E61C05"/>
    <w:rsid w:val="00E71A45"/>
    <w:rsid w:val="00EB464D"/>
    <w:rsid w:val="00F06DB1"/>
    <w:rsid w:val="00F63BBE"/>
    <w:rsid w:val="00F64BD4"/>
    <w:rsid w:val="00F7276F"/>
    <w:rsid w:val="00F852FA"/>
    <w:rsid w:val="00F85300"/>
    <w:rsid w:val="00FA48C3"/>
    <w:rsid w:val="00FA7999"/>
    <w:rsid w:val="00FB0105"/>
    <w:rsid w:val="00FC2528"/>
    <w:rsid w:val="00FC33EB"/>
    <w:rsid w:val="00FE59CE"/>
    <w:rsid w:val="02D1E83A"/>
    <w:rsid w:val="04B3BACD"/>
    <w:rsid w:val="060988FC"/>
    <w:rsid w:val="06517EE0"/>
    <w:rsid w:val="0722E36F"/>
    <w:rsid w:val="0CFA268A"/>
    <w:rsid w:val="110EC4BB"/>
    <w:rsid w:val="11FFE879"/>
    <w:rsid w:val="13DFFCDC"/>
    <w:rsid w:val="1958C446"/>
    <w:rsid w:val="1AD7C8E9"/>
    <w:rsid w:val="1BB49022"/>
    <w:rsid w:val="1C0DEFE4"/>
    <w:rsid w:val="1C9CE10A"/>
    <w:rsid w:val="1CBB5096"/>
    <w:rsid w:val="20B10B67"/>
    <w:rsid w:val="217A5B1E"/>
    <w:rsid w:val="23DCF849"/>
    <w:rsid w:val="25ED84A2"/>
    <w:rsid w:val="2755B6A4"/>
    <w:rsid w:val="27C3A6B5"/>
    <w:rsid w:val="283CF178"/>
    <w:rsid w:val="2893132A"/>
    <w:rsid w:val="28F4316B"/>
    <w:rsid w:val="29A42C5F"/>
    <w:rsid w:val="2D381AE6"/>
    <w:rsid w:val="2D66844D"/>
    <w:rsid w:val="301C9740"/>
    <w:rsid w:val="309E250F"/>
    <w:rsid w:val="37155419"/>
    <w:rsid w:val="38B1247A"/>
    <w:rsid w:val="39A673B9"/>
    <w:rsid w:val="3A0547AE"/>
    <w:rsid w:val="3A33CC7E"/>
    <w:rsid w:val="3BF77478"/>
    <w:rsid w:val="3CD49AA9"/>
    <w:rsid w:val="3D317653"/>
    <w:rsid w:val="40BC365F"/>
    <w:rsid w:val="48C74844"/>
    <w:rsid w:val="4AB979A8"/>
    <w:rsid w:val="4BEF1545"/>
    <w:rsid w:val="4F00DA34"/>
    <w:rsid w:val="50AA1704"/>
    <w:rsid w:val="50C86C75"/>
    <w:rsid w:val="519D11D0"/>
    <w:rsid w:val="5348C520"/>
    <w:rsid w:val="540FED26"/>
    <w:rsid w:val="584CFF9A"/>
    <w:rsid w:val="611F3900"/>
    <w:rsid w:val="6239044E"/>
    <w:rsid w:val="63C167FC"/>
    <w:rsid w:val="64398380"/>
    <w:rsid w:val="6601A491"/>
    <w:rsid w:val="678E7A84"/>
    <w:rsid w:val="67F7A271"/>
    <w:rsid w:val="6B67070F"/>
    <w:rsid w:val="6CFD6460"/>
    <w:rsid w:val="6E9335B4"/>
    <w:rsid w:val="70305F00"/>
    <w:rsid w:val="71496B51"/>
    <w:rsid w:val="77585E1E"/>
    <w:rsid w:val="78AA2CDF"/>
    <w:rsid w:val="7923186D"/>
    <w:rsid w:val="7A0E93BB"/>
    <w:rsid w:val="7C62A6B5"/>
    <w:rsid w:val="7ED12426"/>
    <w:rsid w:val="7F822F53"/>
    <w:rsid w:val="7FFB6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7AA86"/>
  <w15:docId w15:val="{1577C027-2D21-D642-9F0C-F6171BB3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6F0"/>
    <w:pPr>
      <w:keepNext/>
      <w:overflowPunct w:val="0"/>
      <w:autoSpaceDE w:val="0"/>
      <w:autoSpaceDN w:val="0"/>
      <w:adjustRightInd w:val="0"/>
      <w:jc w:val="center"/>
      <w:textAlignment w:val="baseline"/>
      <w:outlineLvl w:val="0"/>
    </w:pPr>
    <w:rPr>
      <w:rFonts w:ascii="Times" w:eastAsia="Times New Roman" w:hAnsi="Times" w:cs="Times New Roman"/>
      <w:b/>
      <w:szCs w:val="20"/>
    </w:rPr>
  </w:style>
  <w:style w:type="paragraph" w:styleId="Heading2">
    <w:name w:val="heading 2"/>
    <w:basedOn w:val="Normal"/>
    <w:next w:val="Normal"/>
    <w:link w:val="Heading2Char"/>
    <w:uiPriority w:val="9"/>
    <w:unhideWhenUsed/>
    <w:qFormat/>
    <w:rsid w:val="000561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05617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B512F"/>
    <w:pPr>
      <w:ind w:left="720"/>
      <w:contextualSpacing/>
    </w:pPr>
  </w:style>
  <w:style w:type="paragraph" w:styleId="NormalWeb">
    <w:name w:val="Normal (Web)"/>
    <w:basedOn w:val="Normal"/>
    <w:uiPriority w:val="99"/>
    <w:unhideWhenUsed/>
    <w:rsid w:val="00EB512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EB512F"/>
  </w:style>
  <w:style w:type="character" w:styleId="Hyperlink">
    <w:name w:val="Hyperlink"/>
    <w:basedOn w:val="DefaultParagraphFont"/>
    <w:unhideWhenUsed/>
    <w:rsid w:val="00EB512F"/>
    <w:rPr>
      <w:color w:val="0000FF"/>
      <w:u w:val="single"/>
    </w:rPr>
  </w:style>
  <w:style w:type="character" w:styleId="Strong">
    <w:name w:val="Strong"/>
    <w:basedOn w:val="DefaultParagraphFont"/>
    <w:uiPriority w:val="22"/>
    <w:qFormat/>
    <w:rsid w:val="00EB512F"/>
    <w:rPr>
      <w:b/>
      <w:bCs/>
    </w:rPr>
  </w:style>
  <w:style w:type="paragraph" w:styleId="BalloonText">
    <w:name w:val="Balloon Text"/>
    <w:basedOn w:val="Normal"/>
    <w:link w:val="BalloonTextChar"/>
    <w:uiPriority w:val="99"/>
    <w:semiHidden/>
    <w:unhideWhenUsed/>
    <w:rsid w:val="00FF76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76F0"/>
    <w:rPr>
      <w:rFonts w:ascii="Lucida Grande" w:hAnsi="Lucida Grande" w:cs="Lucida Grande"/>
      <w:sz w:val="18"/>
      <w:szCs w:val="18"/>
    </w:rPr>
  </w:style>
  <w:style w:type="character" w:customStyle="1" w:styleId="Heading1Char">
    <w:name w:val="Heading 1 Char"/>
    <w:basedOn w:val="DefaultParagraphFont"/>
    <w:link w:val="Heading1"/>
    <w:rsid w:val="00FF76F0"/>
    <w:rPr>
      <w:rFonts w:ascii="Times" w:eastAsia="Times New Roman" w:hAnsi="Times" w:cs="Times New Roman"/>
      <w:b/>
      <w:szCs w:val="20"/>
    </w:rPr>
  </w:style>
  <w:style w:type="character" w:customStyle="1" w:styleId="Heading2Char">
    <w:name w:val="Heading 2 Char"/>
    <w:basedOn w:val="DefaultParagraphFont"/>
    <w:link w:val="Heading2"/>
    <w:uiPriority w:val="9"/>
    <w:semiHidden/>
    <w:rsid w:val="00056172"/>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056172"/>
    <w:rPr>
      <w:rFonts w:asciiTheme="majorHAnsi" w:eastAsiaTheme="majorEastAsia" w:hAnsiTheme="majorHAnsi" w:cstheme="majorBidi"/>
      <w:b/>
      <w:bCs/>
      <w:i/>
      <w:iCs/>
      <w:color w:val="4F81BD" w:themeColor="accent1"/>
    </w:rPr>
  </w:style>
  <w:style w:type="paragraph" w:styleId="Header">
    <w:name w:val="header"/>
    <w:basedOn w:val="Normal"/>
    <w:link w:val="HeaderChar"/>
    <w:rsid w:val="00056172"/>
    <w:pPr>
      <w:tabs>
        <w:tab w:val="center" w:pos="4320"/>
        <w:tab w:val="right" w:pos="8640"/>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56172"/>
    <w:rPr>
      <w:rFonts w:ascii="Times New Roman" w:eastAsia="Times New Roman" w:hAnsi="Times New Roman" w:cs="Times New Roman"/>
      <w:sz w:val="20"/>
      <w:szCs w:val="20"/>
    </w:rPr>
  </w:style>
  <w:style w:type="paragraph" w:styleId="FootnoteText">
    <w:name w:val="footnote text"/>
    <w:basedOn w:val="Normal"/>
    <w:link w:val="FootnoteTextChar"/>
    <w:rsid w:val="00056172"/>
    <w:pPr>
      <w:widowControl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56172"/>
    <w:rPr>
      <w:rFonts w:ascii="Times New Roman" w:eastAsia="Times New Roman" w:hAnsi="Times New Roman" w:cs="Times New Roman"/>
      <w:sz w:val="20"/>
      <w:szCs w:val="20"/>
    </w:rPr>
  </w:style>
  <w:style w:type="character" w:styleId="FootnoteReference">
    <w:name w:val="footnote reference"/>
    <w:basedOn w:val="DefaultParagraphFont"/>
    <w:semiHidden/>
    <w:rsid w:val="00056172"/>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5A2095"/>
    <w:rPr>
      <w:sz w:val="16"/>
      <w:szCs w:val="16"/>
    </w:rPr>
  </w:style>
  <w:style w:type="paragraph" w:styleId="CommentText">
    <w:name w:val="annotation text"/>
    <w:basedOn w:val="Normal"/>
    <w:link w:val="CommentTextChar"/>
    <w:uiPriority w:val="99"/>
    <w:semiHidden/>
    <w:unhideWhenUsed/>
    <w:rsid w:val="005A2095"/>
    <w:rPr>
      <w:sz w:val="20"/>
      <w:szCs w:val="20"/>
    </w:rPr>
  </w:style>
  <w:style w:type="character" w:customStyle="1" w:styleId="CommentTextChar">
    <w:name w:val="Comment Text Char"/>
    <w:basedOn w:val="DefaultParagraphFont"/>
    <w:link w:val="CommentText"/>
    <w:uiPriority w:val="99"/>
    <w:semiHidden/>
    <w:rsid w:val="005A2095"/>
    <w:rPr>
      <w:sz w:val="20"/>
      <w:szCs w:val="20"/>
    </w:rPr>
  </w:style>
  <w:style w:type="paragraph" w:styleId="CommentSubject">
    <w:name w:val="annotation subject"/>
    <w:basedOn w:val="CommentText"/>
    <w:next w:val="CommentText"/>
    <w:link w:val="CommentSubjectChar"/>
    <w:uiPriority w:val="99"/>
    <w:semiHidden/>
    <w:unhideWhenUsed/>
    <w:rsid w:val="005A2095"/>
    <w:rPr>
      <w:b/>
      <w:bCs/>
    </w:rPr>
  </w:style>
  <w:style w:type="character" w:customStyle="1" w:styleId="CommentSubjectChar">
    <w:name w:val="Comment Subject Char"/>
    <w:basedOn w:val="CommentTextChar"/>
    <w:link w:val="CommentSubject"/>
    <w:uiPriority w:val="99"/>
    <w:semiHidden/>
    <w:rsid w:val="005A2095"/>
    <w:rPr>
      <w:b/>
      <w:bCs/>
      <w:sz w:val="20"/>
      <w:szCs w:val="20"/>
    </w:rPr>
  </w:style>
  <w:style w:type="character" w:styleId="UnresolvedMention">
    <w:name w:val="Unresolved Mention"/>
    <w:basedOn w:val="DefaultParagraphFont"/>
    <w:uiPriority w:val="99"/>
    <w:semiHidden/>
    <w:unhideWhenUsed/>
    <w:rsid w:val="00061E78"/>
    <w:rPr>
      <w:color w:val="605E5C"/>
      <w:shd w:val="clear" w:color="auto" w:fill="E1DFDD"/>
    </w:rPr>
  </w:style>
  <w:style w:type="character" w:styleId="FollowedHyperlink">
    <w:name w:val="FollowedHyperlink"/>
    <w:basedOn w:val="DefaultParagraphFont"/>
    <w:uiPriority w:val="99"/>
    <w:semiHidden/>
    <w:unhideWhenUsed/>
    <w:rsid w:val="00C329C4"/>
    <w:rPr>
      <w:color w:val="800080" w:themeColor="followedHyperlink"/>
      <w:u w:val="single"/>
    </w:rPr>
  </w:style>
  <w:style w:type="paragraph" w:styleId="Revision">
    <w:name w:val="Revision"/>
    <w:hidden/>
    <w:uiPriority w:val="99"/>
    <w:semiHidden/>
    <w:rsid w:val="00F85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9385">
      <w:bodyDiv w:val="1"/>
      <w:marLeft w:val="0"/>
      <w:marRight w:val="0"/>
      <w:marTop w:val="0"/>
      <w:marBottom w:val="0"/>
      <w:divBdr>
        <w:top w:val="none" w:sz="0" w:space="0" w:color="auto"/>
        <w:left w:val="none" w:sz="0" w:space="0" w:color="auto"/>
        <w:bottom w:val="none" w:sz="0" w:space="0" w:color="auto"/>
        <w:right w:val="none" w:sz="0" w:space="0" w:color="auto"/>
      </w:divBdr>
    </w:div>
    <w:div w:id="449785738">
      <w:bodyDiv w:val="1"/>
      <w:marLeft w:val="0"/>
      <w:marRight w:val="0"/>
      <w:marTop w:val="0"/>
      <w:marBottom w:val="0"/>
      <w:divBdr>
        <w:top w:val="none" w:sz="0" w:space="0" w:color="auto"/>
        <w:left w:val="none" w:sz="0" w:space="0" w:color="auto"/>
        <w:bottom w:val="none" w:sz="0" w:space="0" w:color="auto"/>
        <w:right w:val="none" w:sz="0" w:space="0" w:color="auto"/>
      </w:divBdr>
    </w:div>
    <w:div w:id="1309821916">
      <w:bodyDiv w:val="1"/>
      <w:marLeft w:val="0"/>
      <w:marRight w:val="0"/>
      <w:marTop w:val="0"/>
      <w:marBottom w:val="0"/>
      <w:divBdr>
        <w:top w:val="none" w:sz="0" w:space="0" w:color="auto"/>
        <w:left w:val="none" w:sz="0" w:space="0" w:color="auto"/>
        <w:bottom w:val="none" w:sz="0" w:space="0" w:color="auto"/>
        <w:right w:val="none" w:sz="0" w:space="0" w:color="auto"/>
      </w:divBdr>
    </w:div>
    <w:div w:id="1690571218">
      <w:bodyDiv w:val="1"/>
      <w:marLeft w:val="0"/>
      <w:marRight w:val="0"/>
      <w:marTop w:val="0"/>
      <w:marBottom w:val="0"/>
      <w:divBdr>
        <w:top w:val="none" w:sz="0" w:space="0" w:color="auto"/>
        <w:left w:val="none" w:sz="0" w:space="0" w:color="auto"/>
        <w:bottom w:val="none" w:sz="0" w:space="0" w:color="auto"/>
        <w:right w:val="none" w:sz="0" w:space="0" w:color="auto"/>
      </w:divBdr>
      <w:divsChild>
        <w:div w:id="347098513">
          <w:marLeft w:val="0"/>
          <w:marRight w:val="0"/>
          <w:marTop w:val="0"/>
          <w:marBottom w:val="0"/>
          <w:divBdr>
            <w:top w:val="none" w:sz="0" w:space="0" w:color="auto"/>
            <w:left w:val="none" w:sz="0" w:space="0" w:color="auto"/>
            <w:bottom w:val="none" w:sz="0" w:space="0" w:color="auto"/>
            <w:right w:val="none" w:sz="0" w:space="0" w:color="auto"/>
          </w:divBdr>
        </w:div>
        <w:div w:id="1404445682">
          <w:marLeft w:val="0"/>
          <w:marRight w:val="0"/>
          <w:marTop w:val="0"/>
          <w:marBottom w:val="0"/>
          <w:divBdr>
            <w:top w:val="none" w:sz="0" w:space="0" w:color="auto"/>
            <w:left w:val="none" w:sz="0" w:space="0" w:color="auto"/>
            <w:bottom w:val="none" w:sz="0" w:space="0" w:color="auto"/>
            <w:right w:val="none" w:sz="0" w:space="0" w:color="auto"/>
          </w:divBdr>
        </w:div>
        <w:div w:id="2109308052">
          <w:marLeft w:val="0"/>
          <w:marRight w:val="0"/>
          <w:marTop w:val="0"/>
          <w:marBottom w:val="0"/>
          <w:divBdr>
            <w:top w:val="none" w:sz="0" w:space="0" w:color="auto"/>
            <w:left w:val="none" w:sz="0" w:space="0" w:color="auto"/>
            <w:bottom w:val="none" w:sz="0" w:space="0" w:color="auto"/>
            <w:right w:val="none" w:sz="0" w:space="0" w:color="auto"/>
          </w:divBdr>
        </w:div>
      </w:divsChild>
    </w:div>
    <w:div w:id="1763136552">
      <w:bodyDiv w:val="1"/>
      <w:marLeft w:val="0"/>
      <w:marRight w:val="0"/>
      <w:marTop w:val="0"/>
      <w:marBottom w:val="0"/>
      <w:divBdr>
        <w:top w:val="none" w:sz="0" w:space="0" w:color="auto"/>
        <w:left w:val="none" w:sz="0" w:space="0" w:color="auto"/>
        <w:bottom w:val="none" w:sz="0" w:space="0" w:color="auto"/>
        <w:right w:val="none" w:sz="0" w:space="0" w:color="auto"/>
      </w:divBdr>
    </w:div>
    <w:div w:id="1925217508">
      <w:bodyDiv w:val="1"/>
      <w:marLeft w:val="0"/>
      <w:marRight w:val="0"/>
      <w:marTop w:val="0"/>
      <w:marBottom w:val="0"/>
      <w:divBdr>
        <w:top w:val="none" w:sz="0" w:space="0" w:color="auto"/>
        <w:left w:val="none" w:sz="0" w:space="0" w:color="auto"/>
        <w:bottom w:val="none" w:sz="0" w:space="0" w:color="auto"/>
        <w:right w:val="none" w:sz="0" w:space="0" w:color="auto"/>
      </w:divBdr>
    </w:div>
    <w:div w:id="1940094836">
      <w:bodyDiv w:val="1"/>
      <w:marLeft w:val="0"/>
      <w:marRight w:val="0"/>
      <w:marTop w:val="0"/>
      <w:marBottom w:val="0"/>
      <w:divBdr>
        <w:top w:val="none" w:sz="0" w:space="0" w:color="auto"/>
        <w:left w:val="none" w:sz="0" w:space="0" w:color="auto"/>
        <w:bottom w:val="none" w:sz="0" w:space="0" w:color="auto"/>
        <w:right w:val="none" w:sz="0" w:space="0" w:color="auto"/>
      </w:divBdr>
    </w:div>
    <w:div w:id="1965186739">
      <w:bodyDiv w:val="1"/>
      <w:marLeft w:val="0"/>
      <w:marRight w:val="0"/>
      <w:marTop w:val="0"/>
      <w:marBottom w:val="0"/>
      <w:divBdr>
        <w:top w:val="none" w:sz="0" w:space="0" w:color="auto"/>
        <w:left w:val="none" w:sz="0" w:space="0" w:color="auto"/>
        <w:bottom w:val="none" w:sz="0" w:space="0" w:color="auto"/>
        <w:right w:val="none" w:sz="0" w:space="0" w:color="auto"/>
      </w:divBdr>
      <w:divsChild>
        <w:div w:id="971400372">
          <w:marLeft w:val="0"/>
          <w:marRight w:val="0"/>
          <w:marTop w:val="0"/>
          <w:marBottom w:val="0"/>
          <w:divBdr>
            <w:top w:val="none" w:sz="0" w:space="0" w:color="auto"/>
            <w:left w:val="none" w:sz="0" w:space="0" w:color="auto"/>
            <w:bottom w:val="none" w:sz="0" w:space="0" w:color="auto"/>
            <w:right w:val="none" w:sz="0" w:space="0" w:color="auto"/>
          </w:divBdr>
        </w:div>
      </w:divsChild>
    </w:div>
    <w:div w:id="2050761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aSdJ2rMo/To9JJAI0YUG6g+X9w==">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</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CB629E-26A3-9F46-8F6F-47B2809D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Willett</dc:creator>
  <cp:lastModifiedBy>Zhang, Liang</cp:lastModifiedBy>
  <cp:revision>12</cp:revision>
  <cp:lastPrinted>2020-12-08T11:03:00Z</cp:lastPrinted>
  <dcterms:created xsi:type="dcterms:W3CDTF">2022-01-14T02:34:00Z</dcterms:created>
  <dcterms:modified xsi:type="dcterms:W3CDTF">2022-01-14T20:08:00Z</dcterms:modified>
</cp:coreProperties>
</file>